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  UKEPLAN UKE 12 FOR 1.TRINN</w:t>
      </w:r>
      <w:r w:rsidDel="00000000" w:rsidR="00000000" w:rsidRPr="00000000">
        <w:rPr>
          <w:b w:val="1"/>
          <w:sz w:val="32"/>
          <w:szCs w:val="32"/>
        </w:rPr>
        <w:drawing>
          <wp:inline distB="114300" distT="114300" distL="114300" distR="114300">
            <wp:extent cx="555278" cy="535564"/>
            <wp:effectExtent b="0" l="0" r="0" t="0"/>
            <wp:docPr id="7"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555278" cy="535564"/>
                    </a:xfrm>
                    <a:prstGeom prst="rect"/>
                    <a:ln/>
                  </pic:spPr>
                </pic:pic>
              </a:graphicData>
            </a:graphic>
          </wp:inline>
        </w:drawing>
      </w:r>
      <w:r w:rsidDel="00000000" w:rsidR="00000000" w:rsidRPr="00000000">
        <w:rPr>
          <w:rtl w:val="0"/>
        </w:rPr>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2"/>
        <w:tblGridChange w:id="0">
          <w:tblGrid>
            <w:gridCol w:w="9062"/>
          </w:tblGrid>
        </w:tblGridChange>
      </w:tblGrid>
      <w:tr>
        <w:tc>
          <w:tcPr>
            <w:shd w:fill="bdd7ee" w:val="clear"/>
          </w:tcPr>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INFORMASJON TIL HJEMMET</w:t>
            </w:r>
          </w:p>
        </w:tc>
      </w:tr>
      <w:tr>
        <w:tc>
          <w:tcPr/>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Hei alle sammen.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Plan for uke 12: </w:t>
            </w:r>
          </w:p>
          <w:p w:rsidR="00000000" w:rsidDel="00000000" w:rsidP="00000000" w:rsidRDefault="00000000" w:rsidRPr="00000000" w14:paraId="00000006">
            <w:pPr>
              <w:rPr>
                <w:sz w:val="24"/>
                <w:szCs w:val="24"/>
              </w:rPr>
            </w:pPr>
            <w:r w:rsidDel="00000000" w:rsidR="00000000" w:rsidRPr="00000000">
              <w:rPr>
                <w:sz w:val="24"/>
                <w:szCs w:val="24"/>
                <w:rtl w:val="0"/>
              </w:rPr>
              <w:t xml:space="preserve">Ting blir litt annerledes i denne perioden. Her  en ukeplan med mål og oppgaver i norsk, matematikk og engelsk. Dette er ment som mål og oppgaver som skal gjøres i løpet av uka. Når oppgavene skal gjøres, avgjør dere hjemme, men skolen anbefaler at det gjøres i den ordinære skoletiden.  Jeg er tilgjengelig på telefon og facetime alle ukedager om det trengs hjelp til oppgaver, spørsmål og mer. Om mengden på oppgaver oppleves som mye eller lite, ønsker jeg at dere tar kontakt så fort som mulig slik at vi sammen kan bli enige om hva som passer best for den enkelte. </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sz w:val="24"/>
                <w:szCs w:val="24"/>
                <w:rtl w:val="0"/>
              </w:rPr>
              <w:t xml:space="preserve">Jeg legger ved en oversikt over læringsressurser på nett og apper på iPaden. Disse kan dere selvfølgelig bruke så mye dere ønsker, selv om det ikke står som ukesoppgave! </w:t>
            </w:r>
            <w:r w:rsidDel="00000000" w:rsidR="00000000" w:rsidRPr="00000000">
              <w:rPr>
                <w:b w:val="1"/>
                <w:sz w:val="24"/>
                <w:szCs w:val="24"/>
                <w:rtl w:val="0"/>
              </w:rPr>
              <w:t xml:space="preserve">☺ </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Skole-iPadene må logges inn på deres internett hjemme. </w:t>
            </w:r>
            <w:r w:rsidDel="00000000" w:rsidR="00000000" w:rsidRPr="00000000">
              <w:rPr>
                <w:sz w:val="24"/>
                <w:szCs w:val="24"/>
                <w:rtl w:val="0"/>
              </w:rPr>
              <w:t xml:space="preserve">Det gjør dere på innstillinger. Fra neste uke prøver vi å få igang et “klasserom” over nettet til noen tidspunkter. Si ifra om dere ikke får logga dere på nettet denne uka. </w:t>
            </w: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Husk at det bare er å ta kontakt om dere lurer på noe ☺ </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Ønsker dere en fin uke! Håper dere holder dere friske! </w:t>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Hilsen Ingrid Bakkerud</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Tlf: 94422964 </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Visma flyt: 19123 01696 0010 </w:t>
            </w:r>
            <w:r w:rsidDel="00000000" w:rsidR="00000000" w:rsidRPr="00000000">
              <w:rPr>
                <w:rtl w:val="0"/>
              </w:rPr>
            </w:r>
          </w:p>
        </w:tc>
      </w:tr>
    </w:tbl>
    <w:p w:rsidR="00000000" w:rsidDel="00000000" w:rsidP="00000000" w:rsidRDefault="00000000" w:rsidRPr="00000000" w14:paraId="00000011">
      <w:pPr>
        <w:jc w:val="center"/>
        <w:rPr>
          <w:b w:val="1"/>
          <w:color w:val="0000ff"/>
          <w:sz w:val="32"/>
          <w:szCs w:val="32"/>
        </w:rPr>
      </w:pPr>
      <w:r w:rsidDel="00000000" w:rsidR="00000000" w:rsidRPr="00000000">
        <w:rPr>
          <w:b w:val="1"/>
          <w:color w:val="0000ff"/>
          <w:sz w:val="32"/>
          <w:szCs w:val="32"/>
          <w:rtl w:val="0"/>
        </w:rPr>
        <w:t xml:space="preserve">MÅL OG OPPGAVER FOR UKE 12</w:t>
      </w:r>
    </w:p>
    <w:tbl>
      <w:tblPr>
        <w:tblStyle w:val="Table2"/>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6990"/>
        <w:tblGridChange w:id="0">
          <w:tblGrid>
            <w:gridCol w:w="2040"/>
            <w:gridCol w:w="6990"/>
          </w:tblGrid>
        </w:tblGridChange>
      </w:tblGrid>
      <w:tr>
        <w:trPr>
          <w:trHeight w:val="1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2"/>
                <w:szCs w:val="32"/>
              </w:rPr>
            </w:pPr>
            <w:r w:rsidDel="00000000" w:rsidR="00000000" w:rsidRPr="00000000">
              <w:rPr>
                <w:b w:val="1"/>
                <w:sz w:val="24"/>
                <w:szCs w:val="24"/>
                <w:rtl w:val="0"/>
              </w:rPr>
              <w:t xml:space="preserve">Norsk</w:t>
            </w:r>
            <w:r w:rsidDel="00000000" w:rsidR="00000000" w:rsidRPr="00000000">
              <w:rPr>
                <w:b w:val="1"/>
                <w:sz w:val="32"/>
                <w:szCs w:val="32"/>
              </w:rPr>
              <w:drawing>
                <wp:inline distB="114300" distT="114300" distL="114300" distR="114300">
                  <wp:extent cx="571500" cy="381317"/>
                  <wp:effectExtent b="0" l="0" r="0" t="0"/>
                  <wp:docPr id="8"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1500" cy="38131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b w:val="1"/>
                <w:sz w:val="24"/>
                <w:szCs w:val="24"/>
                <w:rtl w:val="0"/>
              </w:rPr>
              <w:t xml:space="preserve">Mål: </w:t>
            </w:r>
            <w:r w:rsidDel="00000000" w:rsidR="00000000" w:rsidRPr="00000000">
              <w:rPr>
                <w:i w:val="1"/>
                <w:sz w:val="24"/>
                <w:szCs w:val="24"/>
                <w:rtl w:val="0"/>
              </w:rPr>
              <w:t xml:space="preserve">Jeg kan lese og skrive store og små bokstaver.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         Jeg kan lese leseleksa og forstå hva jeg leser om.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Oppgaver:</w:t>
            </w:r>
          </w:p>
          <w:p w:rsidR="00000000" w:rsidDel="00000000" w:rsidP="00000000" w:rsidRDefault="00000000" w:rsidRPr="00000000" w14:paraId="0000001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Gjør 4 valgfrie sider i Ordriket oppgavebok. </w:t>
            </w:r>
          </w:p>
          <w:p w:rsidR="00000000" w:rsidDel="00000000" w:rsidP="00000000" w:rsidRDefault="00000000" w:rsidRPr="00000000" w14:paraId="0000001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Les side 26-31 i Ordriket 1B lesebok. Velg om du leser trekant-tekstene (s.26,28,30) eller firkant-tekstene (27,29,31)</w:t>
            </w:r>
          </w:p>
          <w:p w:rsidR="00000000" w:rsidDel="00000000" w:rsidP="00000000" w:rsidRDefault="00000000" w:rsidRPr="00000000" w14:paraId="0000001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Jobb med GraphoGame (GG-app) på </w:t>
            </w:r>
            <w:r w:rsidDel="00000000" w:rsidR="00000000" w:rsidRPr="00000000">
              <w:rPr>
                <w:b w:val="1"/>
                <w:sz w:val="24"/>
                <w:szCs w:val="24"/>
                <w:rtl w:val="0"/>
              </w:rPr>
              <w:t xml:space="preserve">iPad </w:t>
            </w:r>
            <w:r w:rsidDel="00000000" w:rsidR="00000000" w:rsidRPr="00000000">
              <w:rPr>
                <w:sz w:val="24"/>
                <w:szCs w:val="24"/>
                <w:rtl w:val="0"/>
              </w:rPr>
              <w:t xml:space="preserve">i 30 minutter.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Matte</w:t>
            </w:r>
            <w:r w:rsidDel="00000000" w:rsidR="00000000" w:rsidRPr="00000000">
              <w:rPr>
                <w:b w:val="1"/>
                <w:sz w:val="24"/>
                <w:szCs w:val="24"/>
              </w:rPr>
              <w:drawing>
                <wp:inline distB="114300" distT="114300" distL="114300" distR="114300">
                  <wp:extent cx="609600" cy="419417"/>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09600" cy="41941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b w:val="1"/>
                <w:sz w:val="24"/>
                <w:szCs w:val="24"/>
                <w:rtl w:val="0"/>
              </w:rPr>
              <w:t xml:space="preserve">Mål: </w:t>
            </w:r>
            <w:r w:rsidDel="00000000" w:rsidR="00000000" w:rsidRPr="00000000">
              <w:rPr>
                <w:i w:val="1"/>
                <w:sz w:val="24"/>
                <w:szCs w:val="24"/>
                <w:rtl w:val="0"/>
              </w:rPr>
              <w:t xml:space="preserve">Jeg kan regne med + og -, og fortelle hva + og - betyr.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rtl w:val="0"/>
              </w:rPr>
              <w:t xml:space="preserve">Oppgaver:  </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Jobb 2-3 sider videre i Radius 1 oppgavebok. </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Jobb med oppgaver i pluss og minus på Salaby.no i 30 minutter på </w:t>
            </w:r>
            <w:r w:rsidDel="00000000" w:rsidR="00000000" w:rsidRPr="00000000">
              <w:rPr>
                <w:b w:val="1"/>
                <w:sz w:val="24"/>
                <w:szCs w:val="24"/>
                <w:rtl w:val="0"/>
              </w:rPr>
              <w:t xml:space="preserve">iPad.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Engelsk</w:t>
            </w:r>
            <w:r w:rsidDel="00000000" w:rsidR="00000000" w:rsidRPr="00000000">
              <w:rPr>
                <w:b w:val="1"/>
                <w:sz w:val="24"/>
                <w:szCs w:val="24"/>
              </w:rPr>
              <w:drawing>
                <wp:inline distB="114300" distT="114300" distL="114300" distR="114300">
                  <wp:extent cx="590868" cy="421356"/>
                  <wp:effectExtent b="0" l="0" r="0" t="0"/>
                  <wp:docPr id="5"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90868" cy="421356"/>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b w:val="1"/>
                <w:sz w:val="24"/>
                <w:szCs w:val="24"/>
                <w:rtl w:val="0"/>
              </w:rPr>
              <w:t xml:space="preserve">Mål: </w:t>
            </w:r>
            <w:r w:rsidDel="00000000" w:rsidR="00000000" w:rsidRPr="00000000">
              <w:rPr>
                <w:i w:val="1"/>
                <w:sz w:val="24"/>
                <w:szCs w:val="24"/>
                <w:rtl w:val="0"/>
              </w:rPr>
              <w:t xml:space="preserve">Jeg kan lytte til og forstå ord i engelske sanger.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Oppgave:</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4"/>
                <w:szCs w:val="24"/>
              </w:rPr>
            </w:pPr>
            <w:r w:rsidDel="00000000" w:rsidR="00000000" w:rsidRPr="00000000">
              <w:rPr>
                <w:b w:val="1"/>
                <w:sz w:val="24"/>
                <w:szCs w:val="24"/>
                <w:rtl w:val="0"/>
              </w:rPr>
              <w:t xml:space="preserve">Salaby.no: </w:t>
            </w:r>
            <w:r w:rsidDel="00000000" w:rsidR="00000000" w:rsidRPr="00000000">
              <w:rPr>
                <w:sz w:val="24"/>
                <w:szCs w:val="24"/>
                <w:rtl w:val="0"/>
              </w:rPr>
              <w:t xml:space="preserve">Gå på engelsk 1-2, velg “songs and rhymes” og Incy wincy spider. Syng med, og oversett til norsk for en hjemme.</w:t>
            </w:r>
          </w:p>
        </w:tc>
      </w:tr>
    </w:tbl>
    <w:p w:rsidR="00000000" w:rsidDel="00000000" w:rsidP="00000000" w:rsidRDefault="00000000" w:rsidRPr="00000000" w14:paraId="00000022">
      <w:pPr>
        <w:rPr>
          <w:b w:val="1"/>
          <w:sz w:val="32"/>
          <w:szCs w:val="32"/>
        </w:rPr>
      </w:pPr>
      <w:r w:rsidDel="00000000" w:rsidR="00000000" w:rsidRPr="00000000">
        <w:rPr>
          <w:rtl w:val="0"/>
        </w:rPr>
      </w:r>
    </w:p>
    <w:p w:rsidR="00000000" w:rsidDel="00000000" w:rsidP="00000000" w:rsidRDefault="00000000" w:rsidRPr="00000000" w14:paraId="00000023">
      <w:pPr>
        <w:jc w:val="center"/>
        <w:rPr>
          <w:b w:val="1"/>
          <w:sz w:val="32"/>
          <w:szCs w:val="32"/>
        </w:rPr>
      </w:pPr>
      <w:r w:rsidDel="00000000" w:rsidR="00000000" w:rsidRPr="00000000">
        <w:rPr>
          <w:rtl w:val="0"/>
        </w:rPr>
      </w:r>
    </w:p>
    <w:p w:rsidR="00000000" w:rsidDel="00000000" w:rsidP="00000000" w:rsidRDefault="00000000" w:rsidRPr="00000000" w14:paraId="00000024">
      <w:pPr>
        <w:jc w:val="left"/>
        <w:rPr>
          <w:b w:val="1"/>
          <w:sz w:val="32"/>
          <w:szCs w:val="32"/>
        </w:rPr>
      </w:pPr>
      <w:r w:rsidDel="00000000" w:rsidR="00000000" w:rsidRPr="00000000">
        <w:rPr>
          <w:b w:val="1"/>
          <w:sz w:val="32"/>
          <w:szCs w:val="32"/>
          <w:rtl w:val="0"/>
        </w:rPr>
        <w:t xml:space="preserve">          Lenker til læringsressurser på nett: </w:t>
      </w:r>
      <w:r w:rsidDel="00000000" w:rsidR="00000000" w:rsidRPr="00000000">
        <w:rPr>
          <w:b w:val="1"/>
          <w:sz w:val="24"/>
          <w:szCs w:val="24"/>
        </w:rPr>
        <w:drawing>
          <wp:inline distB="114300" distT="114300" distL="114300" distR="114300">
            <wp:extent cx="1553583" cy="1314767"/>
            <wp:effectExtent b="0" l="0" r="0" t="0"/>
            <wp:docPr id="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553583" cy="1314767"/>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numPr>
          <w:ilvl w:val="0"/>
          <w:numId w:val="3"/>
        </w:numPr>
        <w:spacing w:after="0" w:afterAutospacing="0" w:line="360" w:lineRule="auto"/>
        <w:ind w:left="720" w:hanging="360"/>
        <w:rPr>
          <w:b w:val="1"/>
          <w:sz w:val="24"/>
          <w:szCs w:val="24"/>
          <w:u w:val="none"/>
        </w:rPr>
      </w:pPr>
      <w:r w:rsidDel="00000000" w:rsidR="00000000" w:rsidRPr="00000000">
        <w:rPr>
          <w:b w:val="1"/>
          <w:sz w:val="24"/>
          <w:szCs w:val="24"/>
          <w:rtl w:val="0"/>
        </w:rPr>
        <w:t xml:space="preserve">Salaby: </w:t>
      </w:r>
      <w:hyperlink r:id="rId12">
        <w:r w:rsidDel="00000000" w:rsidR="00000000" w:rsidRPr="00000000">
          <w:rPr>
            <w:b w:val="1"/>
            <w:color w:val="1155cc"/>
            <w:sz w:val="24"/>
            <w:szCs w:val="24"/>
            <w:u w:val="single"/>
            <w:rtl w:val="0"/>
          </w:rPr>
          <w:t xml:space="preserve">www.salaby.no</w:t>
        </w:r>
      </w:hyperlink>
      <w:r w:rsidDel="00000000" w:rsidR="00000000" w:rsidRPr="00000000">
        <w:rPr>
          <w:b w:val="1"/>
          <w:sz w:val="24"/>
          <w:szCs w:val="24"/>
          <w:rtl w:val="0"/>
        </w:rPr>
        <w:t xml:space="preserve"> (</w:t>
      </w:r>
      <w:r w:rsidDel="00000000" w:rsidR="00000000" w:rsidRPr="00000000">
        <w:rPr>
          <w:sz w:val="24"/>
          <w:szCs w:val="24"/>
          <w:rtl w:val="0"/>
        </w:rPr>
        <w:t xml:space="preserve">gå på 1.-2.trinn, og logg inn med elevenes Feide-bruker). </w:t>
      </w:r>
    </w:p>
    <w:p w:rsidR="00000000" w:rsidDel="00000000" w:rsidP="00000000" w:rsidRDefault="00000000" w:rsidRPr="00000000" w14:paraId="00000026">
      <w:pPr>
        <w:numPr>
          <w:ilvl w:val="0"/>
          <w:numId w:val="3"/>
        </w:numPr>
        <w:spacing w:after="0" w:afterAutospacing="0" w:line="360" w:lineRule="auto"/>
        <w:ind w:left="720" w:hanging="360"/>
        <w:rPr>
          <w:b w:val="1"/>
          <w:sz w:val="24"/>
          <w:szCs w:val="24"/>
        </w:rPr>
      </w:pPr>
      <w:r w:rsidDel="00000000" w:rsidR="00000000" w:rsidRPr="00000000">
        <w:rPr>
          <w:b w:val="1"/>
          <w:sz w:val="24"/>
          <w:szCs w:val="24"/>
          <w:rtl w:val="0"/>
        </w:rPr>
        <w:t xml:space="preserve">Mattematchen: </w:t>
      </w:r>
      <w:hyperlink r:id="rId13">
        <w:r w:rsidDel="00000000" w:rsidR="00000000" w:rsidRPr="00000000">
          <w:rPr>
            <w:b w:val="1"/>
            <w:color w:val="1155cc"/>
            <w:sz w:val="24"/>
            <w:szCs w:val="24"/>
            <w:u w:val="single"/>
            <w:rtl w:val="0"/>
          </w:rPr>
          <w:t xml:space="preserve">www.10monkeys.com/no/</w:t>
        </w:r>
      </w:hyperlink>
      <w:r w:rsidDel="00000000" w:rsidR="00000000" w:rsidRPr="00000000">
        <w:rPr>
          <w:sz w:val="24"/>
          <w:szCs w:val="24"/>
          <w:rtl w:val="0"/>
        </w:rPr>
        <w:t xml:space="preserve"> (logg inn med elevenes Feide-bruker. Åpen for bruk i tidsrommet 08.30-14.00). </w:t>
      </w:r>
    </w:p>
    <w:p w:rsidR="00000000" w:rsidDel="00000000" w:rsidP="00000000" w:rsidRDefault="00000000" w:rsidRPr="00000000" w14:paraId="00000027">
      <w:pPr>
        <w:numPr>
          <w:ilvl w:val="0"/>
          <w:numId w:val="3"/>
        </w:numPr>
        <w:spacing w:after="0" w:afterAutospacing="0" w:line="360" w:lineRule="auto"/>
        <w:ind w:left="720" w:hanging="360"/>
        <w:rPr>
          <w:b w:val="1"/>
          <w:sz w:val="24"/>
          <w:szCs w:val="24"/>
        </w:rPr>
      </w:pPr>
      <w:r w:rsidDel="00000000" w:rsidR="00000000" w:rsidRPr="00000000">
        <w:rPr>
          <w:b w:val="1"/>
          <w:sz w:val="24"/>
          <w:szCs w:val="24"/>
          <w:rtl w:val="0"/>
        </w:rPr>
        <w:t xml:space="preserve">Lesemester: </w:t>
      </w:r>
      <w:hyperlink r:id="rId14">
        <w:r w:rsidDel="00000000" w:rsidR="00000000" w:rsidRPr="00000000">
          <w:rPr>
            <w:b w:val="1"/>
            <w:color w:val="1155cc"/>
            <w:sz w:val="24"/>
            <w:szCs w:val="24"/>
            <w:u w:val="single"/>
            <w:rtl w:val="0"/>
          </w:rPr>
          <w:t xml:space="preserve">www.lesemester.no</w:t>
        </w:r>
      </w:hyperlink>
      <w:r w:rsidDel="00000000" w:rsidR="00000000" w:rsidRPr="00000000">
        <w:rPr>
          <w:sz w:val="24"/>
          <w:szCs w:val="24"/>
          <w:rtl w:val="0"/>
        </w:rPr>
        <w:t xml:space="preserve"> (velg “logg inn” og bruk elevenes Feide-bruker). </w:t>
      </w:r>
    </w:p>
    <w:p w:rsidR="00000000" w:rsidDel="00000000" w:rsidP="00000000" w:rsidRDefault="00000000" w:rsidRPr="00000000" w14:paraId="00000028">
      <w:pPr>
        <w:numPr>
          <w:ilvl w:val="0"/>
          <w:numId w:val="3"/>
        </w:numPr>
        <w:spacing w:after="0" w:afterAutospacing="0" w:line="360" w:lineRule="auto"/>
        <w:ind w:left="720" w:hanging="360"/>
        <w:rPr>
          <w:b w:val="1"/>
          <w:sz w:val="24"/>
          <w:szCs w:val="24"/>
        </w:rPr>
      </w:pPr>
      <w:r w:rsidDel="00000000" w:rsidR="00000000" w:rsidRPr="00000000">
        <w:rPr>
          <w:b w:val="1"/>
          <w:sz w:val="24"/>
          <w:szCs w:val="24"/>
          <w:rtl w:val="0"/>
        </w:rPr>
        <w:t xml:space="preserve">Radius online: </w:t>
      </w:r>
      <w:hyperlink r:id="rId15">
        <w:r w:rsidDel="00000000" w:rsidR="00000000" w:rsidRPr="00000000">
          <w:rPr>
            <w:b w:val="1"/>
            <w:color w:val="1155cc"/>
            <w:sz w:val="24"/>
            <w:szCs w:val="24"/>
            <w:u w:val="single"/>
            <w:rtl w:val="0"/>
          </w:rPr>
          <w:t xml:space="preserve">radius1-4.cappelendamm.no/</w:t>
        </w:r>
      </w:hyperlink>
      <w:r w:rsidDel="00000000" w:rsidR="00000000" w:rsidRPr="00000000">
        <w:rPr>
          <w:b w:val="1"/>
          <w:sz w:val="24"/>
          <w:szCs w:val="24"/>
          <w:rtl w:val="0"/>
        </w:rPr>
        <w:t xml:space="preserve"> </w:t>
      </w:r>
      <w:r w:rsidDel="00000000" w:rsidR="00000000" w:rsidRPr="00000000">
        <w:rPr>
          <w:sz w:val="24"/>
          <w:szCs w:val="24"/>
          <w:rtl w:val="0"/>
        </w:rPr>
        <w:t xml:space="preserve">(matteboka på nettet. Trenger ikke innlogging). </w:t>
      </w:r>
    </w:p>
    <w:p w:rsidR="00000000" w:rsidDel="00000000" w:rsidP="00000000" w:rsidRDefault="00000000" w:rsidRPr="00000000" w14:paraId="00000029">
      <w:pPr>
        <w:numPr>
          <w:ilvl w:val="0"/>
          <w:numId w:val="3"/>
        </w:numPr>
        <w:spacing w:line="360" w:lineRule="auto"/>
        <w:ind w:left="720" w:hanging="360"/>
        <w:rPr>
          <w:sz w:val="24"/>
          <w:szCs w:val="24"/>
        </w:rPr>
      </w:pPr>
      <w:r w:rsidDel="00000000" w:rsidR="00000000" w:rsidRPr="00000000">
        <w:rPr>
          <w:b w:val="1"/>
          <w:sz w:val="24"/>
          <w:szCs w:val="24"/>
          <w:rtl w:val="0"/>
        </w:rPr>
        <w:t xml:space="preserve">NRK-super: NRK-Super </w:t>
      </w:r>
      <w:r w:rsidDel="00000000" w:rsidR="00000000" w:rsidRPr="00000000">
        <w:rPr>
          <w:sz w:val="24"/>
          <w:szCs w:val="24"/>
          <w:rtl w:val="0"/>
        </w:rPr>
        <w:t xml:space="preserve">har mange videoklipper i matematikk (MK:X), naturfag og samfunnsfag (Planetpatruljen, kråkeklubben) og norsk (lesekorpset m.m.). </w:t>
      </w:r>
    </w:p>
    <w:p w:rsidR="00000000" w:rsidDel="00000000" w:rsidP="00000000" w:rsidRDefault="00000000" w:rsidRPr="00000000" w14:paraId="0000002A">
      <w:pPr>
        <w:spacing w:line="360" w:lineRule="auto"/>
        <w:rPr>
          <w:b w:val="1"/>
          <w:sz w:val="24"/>
          <w:szCs w:val="24"/>
        </w:rPr>
      </w:pPr>
      <w:r w:rsidDel="00000000" w:rsidR="00000000" w:rsidRPr="00000000">
        <w:rPr>
          <w:rtl w:val="0"/>
        </w:rPr>
      </w:r>
    </w:p>
    <w:p w:rsidR="00000000" w:rsidDel="00000000" w:rsidP="00000000" w:rsidRDefault="00000000" w:rsidRPr="00000000" w14:paraId="0000002B">
      <w:pPr>
        <w:spacing w:line="360" w:lineRule="auto"/>
        <w:jc w:val="left"/>
        <w:rPr>
          <w:b w:val="1"/>
          <w:sz w:val="32"/>
          <w:szCs w:val="32"/>
        </w:rPr>
      </w:pPr>
      <w:r w:rsidDel="00000000" w:rsidR="00000000" w:rsidRPr="00000000">
        <w:rPr>
          <w:b w:val="1"/>
          <w:sz w:val="32"/>
          <w:szCs w:val="32"/>
          <w:rtl w:val="0"/>
        </w:rPr>
        <w:t xml:space="preserve">          Apper på iPaden: </w:t>
      </w:r>
    </w:p>
    <w:p w:rsidR="00000000" w:rsidDel="00000000" w:rsidP="00000000" w:rsidRDefault="00000000" w:rsidRPr="00000000" w14:paraId="0000002C">
      <w:pPr>
        <w:numPr>
          <w:ilvl w:val="0"/>
          <w:numId w:val="4"/>
        </w:numPr>
        <w:spacing w:after="0" w:afterAutospacing="0" w:line="360" w:lineRule="auto"/>
        <w:ind w:left="720" w:hanging="360"/>
        <w:jc w:val="left"/>
        <w:rPr>
          <w:b w:val="1"/>
          <w:sz w:val="24"/>
          <w:szCs w:val="24"/>
        </w:rPr>
      </w:pPr>
      <w:r w:rsidDel="00000000" w:rsidR="00000000" w:rsidRPr="00000000">
        <w:rPr>
          <w:b w:val="1"/>
          <w:sz w:val="24"/>
          <w:szCs w:val="24"/>
          <w:rtl w:val="0"/>
        </w:rPr>
        <w:t xml:space="preserve">Graphogame (GG) </w:t>
      </w:r>
      <w:r w:rsidDel="00000000" w:rsidR="00000000" w:rsidRPr="00000000">
        <w:rPr>
          <w:sz w:val="24"/>
          <w:szCs w:val="24"/>
          <w:rtl w:val="0"/>
        </w:rPr>
        <w:t xml:space="preserve">(Elevene har laget egne brukere og passord. Mener de fleste har 123 som passord. Leseapp som tilpasser seg elevenes nivå ut fra hva de får til underveis. Vi kaller appen for “lesespillet” på skolen). </w:t>
      </w:r>
    </w:p>
    <w:p w:rsidR="00000000" w:rsidDel="00000000" w:rsidP="00000000" w:rsidRDefault="00000000" w:rsidRPr="00000000" w14:paraId="0000002D">
      <w:pPr>
        <w:numPr>
          <w:ilvl w:val="0"/>
          <w:numId w:val="4"/>
        </w:numPr>
        <w:spacing w:after="0" w:afterAutospacing="0" w:line="360" w:lineRule="auto"/>
        <w:ind w:left="720" w:hanging="360"/>
        <w:jc w:val="left"/>
        <w:rPr>
          <w:b w:val="1"/>
          <w:sz w:val="24"/>
          <w:szCs w:val="24"/>
        </w:rPr>
      </w:pPr>
      <w:r w:rsidDel="00000000" w:rsidR="00000000" w:rsidRPr="00000000">
        <w:rPr>
          <w:b w:val="1"/>
          <w:sz w:val="24"/>
          <w:szCs w:val="24"/>
          <w:rtl w:val="0"/>
        </w:rPr>
        <w:t xml:space="preserve">Mattebingo </w:t>
      </w:r>
      <w:r w:rsidDel="00000000" w:rsidR="00000000" w:rsidRPr="00000000">
        <w:rPr>
          <w:sz w:val="24"/>
          <w:szCs w:val="24"/>
          <w:rtl w:val="0"/>
        </w:rPr>
        <w:t xml:space="preserve">(Det har vært noe problem med denne appen på noen iPader). </w:t>
      </w:r>
    </w:p>
    <w:p w:rsidR="00000000" w:rsidDel="00000000" w:rsidP="00000000" w:rsidRDefault="00000000" w:rsidRPr="00000000" w14:paraId="0000002E">
      <w:pPr>
        <w:numPr>
          <w:ilvl w:val="0"/>
          <w:numId w:val="4"/>
        </w:numPr>
        <w:spacing w:line="360" w:lineRule="auto"/>
        <w:ind w:left="720" w:hanging="360"/>
        <w:jc w:val="left"/>
        <w:rPr>
          <w:b w:val="1"/>
          <w:sz w:val="24"/>
          <w:szCs w:val="24"/>
        </w:rPr>
      </w:pPr>
      <w:r w:rsidDel="00000000" w:rsidR="00000000" w:rsidRPr="00000000">
        <w:rPr>
          <w:b w:val="1"/>
          <w:sz w:val="24"/>
          <w:szCs w:val="24"/>
          <w:rtl w:val="0"/>
        </w:rPr>
        <w:t xml:space="preserve">På sporet ABC </w:t>
      </w:r>
      <w:r w:rsidDel="00000000" w:rsidR="00000000" w:rsidRPr="00000000">
        <w:rPr>
          <w:sz w:val="24"/>
          <w:szCs w:val="24"/>
          <w:rtl w:val="0"/>
        </w:rPr>
        <w:t xml:space="preserve">(Vi kaller denne for “dyrepoten” på skolen. Leseapp). </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ellrutenett">
    <w:name w:val="Table Grid"/>
    <w:basedOn w:val="Vanligtabell"/>
    <w:uiPriority w:val="39"/>
    <w:rsid w:val="00D43F4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bletekst">
    <w:name w:val="Balloon Text"/>
    <w:basedOn w:val="Normal"/>
    <w:link w:val="BobletekstTegn"/>
    <w:uiPriority w:val="99"/>
    <w:semiHidden w:val="1"/>
    <w:unhideWhenUsed w:val="1"/>
    <w:rsid w:val="004515CB"/>
    <w:pPr>
      <w:spacing w:after="0" w:line="240" w:lineRule="auto"/>
    </w:pPr>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4515CB"/>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jpg"/><Relationship Id="rId13" Type="http://schemas.openxmlformats.org/officeDocument/2006/relationships/hyperlink" Target="https://www.10monkeys.com/no/" TargetMode="External"/><Relationship Id="rId12" Type="http://schemas.openxmlformats.org/officeDocument/2006/relationships/hyperlink" Target="http://www.salaby.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radius1-4.cappelendamm.no/" TargetMode="External"/><Relationship Id="rId14" Type="http://schemas.openxmlformats.org/officeDocument/2006/relationships/hyperlink" Target="http://www.lesemester.n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UvAfmo/JdZfWzHeikbK4pOuwvw==">AMUW2mW8hWr+ofeGy2gTkSSZFWe6rmOxxJcxTRvVlnsGBHH+dRyPF0ovF8WNVnPU/8NyDdtQGl7Y/EgzJHNnnTketF8kfRhwldsnb5nzl6Vn+sItzOdPwRw=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2020-03-06T07:06:00Z</dcterms:created>
  <dc:creator>Ingrid Bakkerud</dc:creator>
</cp:coreProperties>
</file>