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B94" w:rsidRPr="003A073D" w:rsidRDefault="00DF09DA" w:rsidP="004725DC">
      <w:pPr>
        <w:rPr>
          <w:rFonts w:ascii="Arial" w:hAnsi="Arial" w:cs="Arial"/>
          <w:noProof/>
          <w:color w:val="000000"/>
          <w:lang w:eastAsia="nb-NO"/>
        </w:rPr>
      </w:pPr>
      <w:r>
        <w:rPr>
          <w:noProof/>
          <w:lang w:eastAsia="nb-NO"/>
        </w:rPr>
        <w:drawing>
          <wp:anchor distT="0" distB="0" distL="114300" distR="114300" simplePos="0" relativeHeight="251658240" behindDoc="1" locked="0" layoutInCell="1" allowOverlap="1">
            <wp:simplePos x="0" y="0"/>
            <wp:positionH relativeFrom="margin">
              <wp:posOffset>2896870</wp:posOffset>
            </wp:positionH>
            <wp:positionV relativeFrom="paragraph">
              <wp:posOffset>-779145</wp:posOffset>
            </wp:positionV>
            <wp:extent cx="3130550" cy="1117600"/>
            <wp:effectExtent l="0" t="0" r="0" b="6350"/>
            <wp:wrapNone/>
            <wp:docPr id="2" name="Bilde 2" descr="Bilderesultat for winter clipart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winter clipart kid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0550" cy="1117600"/>
                    </a:xfrm>
                    <a:prstGeom prst="rect">
                      <a:avLst/>
                    </a:prstGeom>
                    <a:noFill/>
                    <a:ln>
                      <a:noFill/>
                    </a:ln>
                  </pic:spPr>
                </pic:pic>
              </a:graphicData>
            </a:graphic>
            <wp14:sizeRelV relativeFrom="margin">
              <wp14:pctHeight>0</wp14:pctHeight>
            </wp14:sizeRelV>
          </wp:anchor>
        </w:drawing>
      </w:r>
      <w:r w:rsidR="003A073D">
        <w:rPr>
          <w:b/>
          <w:sz w:val="32"/>
        </w:rPr>
        <w:t>UKEPLAN FOR 2</w:t>
      </w:r>
      <w:r w:rsidR="00D43F49">
        <w:rPr>
          <w:b/>
          <w:sz w:val="32"/>
        </w:rPr>
        <w:t>.TRINN</w:t>
      </w:r>
      <w:r w:rsidR="00714B94">
        <w:rPr>
          <w:b/>
          <w:sz w:val="32"/>
        </w:rPr>
        <w:t xml:space="preserve"> </w:t>
      </w:r>
      <w:r w:rsidR="00F8586B">
        <w:rPr>
          <w:b/>
          <w:sz w:val="32"/>
        </w:rPr>
        <w:t>UKE 6</w:t>
      </w:r>
    </w:p>
    <w:tbl>
      <w:tblPr>
        <w:tblStyle w:val="Tabellrutenett"/>
        <w:tblW w:w="9561" w:type="dxa"/>
        <w:tblInd w:w="-5" w:type="dxa"/>
        <w:tblLook w:val="04A0" w:firstRow="1" w:lastRow="0" w:firstColumn="1" w:lastColumn="0" w:noHBand="0" w:noVBand="1"/>
      </w:tblPr>
      <w:tblGrid>
        <w:gridCol w:w="841"/>
        <w:gridCol w:w="2000"/>
        <w:gridCol w:w="1591"/>
        <w:gridCol w:w="1591"/>
        <w:gridCol w:w="1662"/>
        <w:gridCol w:w="1876"/>
      </w:tblGrid>
      <w:tr w:rsidR="00C15161" w:rsidTr="00C15161">
        <w:tc>
          <w:tcPr>
            <w:tcW w:w="841" w:type="dxa"/>
            <w:shd w:val="clear" w:color="auto" w:fill="BDD6EE" w:themeFill="accent1" w:themeFillTint="66"/>
          </w:tcPr>
          <w:p w:rsidR="0073160D" w:rsidRDefault="0073160D" w:rsidP="00D43F49">
            <w:pPr>
              <w:jc w:val="center"/>
              <w:rPr>
                <w:b/>
                <w:sz w:val="32"/>
              </w:rPr>
            </w:pPr>
          </w:p>
        </w:tc>
        <w:tc>
          <w:tcPr>
            <w:tcW w:w="2000" w:type="dxa"/>
            <w:shd w:val="clear" w:color="auto" w:fill="BDD6EE" w:themeFill="accent1" w:themeFillTint="66"/>
          </w:tcPr>
          <w:p w:rsidR="0073160D" w:rsidRDefault="0073160D" w:rsidP="00D43F49">
            <w:pPr>
              <w:jc w:val="center"/>
              <w:rPr>
                <w:b/>
                <w:sz w:val="32"/>
              </w:rPr>
            </w:pPr>
            <w:r>
              <w:rPr>
                <w:b/>
                <w:sz w:val="32"/>
              </w:rPr>
              <w:t>MANDAG</w:t>
            </w:r>
          </w:p>
        </w:tc>
        <w:tc>
          <w:tcPr>
            <w:tcW w:w="1591" w:type="dxa"/>
            <w:shd w:val="clear" w:color="auto" w:fill="BDD6EE" w:themeFill="accent1" w:themeFillTint="66"/>
          </w:tcPr>
          <w:p w:rsidR="0073160D" w:rsidRDefault="0073160D" w:rsidP="00D43F49">
            <w:pPr>
              <w:jc w:val="center"/>
              <w:rPr>
                <w:b/>
                <w:sz w:val="32"/>
              </w:rPr>
            </w:pPr>
            <w:r>
              <w:rPr>
                <w:b/>
                <w:sz w:val="32"/>
              </w:rPr>
              <w:t>TIRSDAG</w:t>
            </w:r>
          </w:p>
        </w:tc>
        <w:tc>
          <w:tcPr>
            <w:tcW w:w="1591" w:type="dxa"/>
            <w:shd w:val="clear" w:color="auto" w:fill="BDD6EE" w:themeFill="accent1" w:themeFillTint="66"/>
          </w:tcPr>
          <w:p w:rsidR="0073160D" w:rsidRDefault="0073160D" w:rsidP="00D43F49">
            <w:pPr>
              <w:jc w:val="center"/>
              <w:rPr>
                <w:b/>
                <w:sz w:val="32"/>
              </w:rPr>
            </w:pPr>
            <w:r>
              <w:rPr>
                <w:b/>
                <w:sz w:val="32"/>
              </w:rPr>
              <w:t>ONSDAG</w:t>
            </w:r>
          </w:p>
        </w:tc>
        <w:tc>
          <w:tcPr>
            <w:tcW w:w="1662" w:type="dxa"/>
            <w:shd w:val="clear" w:color="auto" w:fill="BDD6EE" w:themeFill="accent1" w:themeFillTint="66"/>
          </w:tcPr>
          <w:p w:rsidR="0073160D" w:rsidRDefault="0073160D" w:rsidP="00D43F49">
            <w:pPr>
              <w:jc w:val="center"/>
              <w:rPr>
                <w:b/>
                <w:sz w:val="32"/>
              </w:rPr>
            </w:pPr>
            <w:r>
              <w:rPr>
                <w:b/>
                <w:sz w:val="32"/>
              </w:rPr>
              <w:t>TORSDAG</w:t>
            </w:r>
          </w:p>
        </w:tc>
        <w:tc>
          <w:tcPr>
            <w:tcW w:w="1876" w:type="dxa"/>
            <w:shd w:val="clear" w:color="auto" w:fill="BDD6EE" w:themeFill="accent1" w:themeFillTint="66"/>
          </w:tcPr>
          <w:p w:rsidR="0073160D" w:rsidRDefault="0073160D" w:rsidP="00D43F49">
            <w:pPr>
              <w:jc w:val="center"/>
              <w:rPr>
                <w:b/>
                <w:sz w:val="32"/>
              </w:rPr>
            </w:pPr>
            <w:r>
              <w:rPr>
                <w:b/>
                <w:sz w:val="32"/>
              </w:rPr>
              <w:t>FREDAG</w:t>
            </w:r>
          </w:p>
        </w:tc>
      </w:tr>
      <w:tr w:rsidR="00F364AD" w:rsidTr="00C15161">
        <w:trPr>
          <w:trHeight w:val="992"/>
        </w:trPr>
        <w:tc>
          <w:tcPr>
            <w:tcW w:w="841" w:type="dxa"/>
            <w:vMerge w:val="restart"/>
            <w:shd w:val="clear" w:color="auto" w:fill="BDD6EE" w:themeFill="accent1" w:themeFillTint="66"/>
          </w:tcPr>
          <w:p w:rsidR="00F364AD" w:rsidRDefault="00F364AD" w:rsidP="00D43F49">
            <w:pPr>
              <w:jc w:val="center"/>
              <w:rPr>
                <w:sz w:val="24"/>
              </w:rPr>
            </w:pPr>
            <w:r>
              <w:rPr>
                <w:sz w:val="24"/>
              </w:rPr>
              <w:t>08.45</w:t>
            </w:r>
          </w:p>
          <w:p w:rsidR="00F364AD" w:rsidRDefault="00F364AD" w:rsidP="00D43F49">
            <w:pPr>
              <w:jc w:val="center"/>
              <w:rPr>
                <w:sz w:val="24"/>
              </w:rPr>
            </w:pPr>
          </w:p>
          <w:p w:rsidR="00F364AD" w:rsidRDefault="00F364AD" w:rsidP="00D43F49">
            <w:pPr>
              <w:jc w:val="center"/>
              <w:rPr>
                <w:sz w:val="24"/>
              </w:rPr>
            </w:pPr>
            <w:r>
              <w:rPr>
                <w:sz w:val="24"/>
              </w:rPr>
              <w:t>-</w:t>
            </w:r>
          </w:p>
          <w:p w:rsidR="00F364AD" w:rsidRDefault="00F364AD" w:rsidP="00C15161">
            <w:pPr>
              <w:jc w:val="center"/>
              <w:rPr>
                <w:sz w:val="24"/>
              </w:rPr>
            </w:pPr>
          </w:p>
          <w:p w:rsidR="00F364AD" w:rsidRDefault="00F364AD" w:rsidP="00D43F49">
            <w:pPr>
              <w:jc w:val="center"/>
              <w:rPr>
                <w:sz w:val="24"/>
              </w:rPr>
            </w:pPr>
            <w:r>
              <w:rPr>
                <w:sz w:val="24"/>
              </w:rPr>
              <w:t>10.15</w:t>
            </w:r>
          </w:p>
        </w:tc>
        <w:tc>
          <w:tcPr>
            <w:tcW w:w="2000" w:type="dxa"/>
            <w:vMerge w:val="restart"/>
          </w:tcPr>
          <w:p w:rsidR="00F364AD" w:rsidRDefault="00F364AD" w:rsidP="00BE6213">
            <w:pPr>
              <w:jc w:val="center"/>
              <w:rPr>
                <w:sz w:val="24"/>
              </w:rPr>
            </w:pPr>
          </w:p>
          <w:p w:rsidR="00F364AD" w:rsidRDefault="00F364AD" w:rsidP="00BE6213">
            <w:pPr>
              <w:jc w:val="center"/>
              <w:rPr>
                <w:sz w:val="24"/>
              </w:rPr>
            </w:pPr>
          </w:p>
          <w:p w:rsidR="00F364AD" w:rsidRPr="00EC415F" w:rsidRDefault="00F364AD" w:rsidP="00BE6213">
            <w:pPr>
              <w:jc w:val="center"/>
              <w:rPr>
                <w:sz w:val="24"/>
              </w:rPr>
            </w:pPr>
            <w:proofErr w:type="spellStart"/>
            <w:r>
              <w:rPr>
                <w:sz w:val="24"/>
              </w:rPr>
              <w:t>Zippy</w:t>
            </w:r>
            <w:proofErr w:type="spellEnd"/>
          </w:p>
          <w:p w:rsidR="00F364AD" w:rsidRPr="00EC415F" w:rsidRDefault="00F364AD" w:rsidP="00210B78">
            <w:pPr>
              <w:jc w:val="center"/>
              <w:rPr>
                <w:sz w:val="24"/>
              </w:rPr>
            </w:pPr>
            <w:r>
              <w:rPr>
                <w:sz w:val="24"/>
              </w:rPr>
              <w:t>Norsk</w:t>
            </w:r>
          </w:p>
        </w:tc>
        <w:tc>
          <w:tcPr>
            <w:tcW w:w="1591" w:type="dxa"/>
            <w:vMerge w:val="restart"/>
          </w:tcPr>
          <w:p w:rsidR="00F364AD" w:rsidRDefault="00F364AD" w:rsidP="00BE6213">
            <w:pPr>
              <w:jc w:val="center"/>
              <w:rPr>
                <w:sz w:val="24"/>
                <w:szCs w:val="24"/>
              </w:rPr>
            </w:pPr>
          </w:p>
          <w:p w:rsidR="00F364AD" w:rsidRPr="00BE6213" w:rsidRDefault="00F364AD" w:rsidP="00BE6213">
            <w:pPr>
              <w:jc w:val="center"/>
              <w:rPr>
                <w:sz w:val="24"/>
                <w:szCs w:val="24"/>
              </w:rPr>
            </w:pPr>
            <w:r>
              <w:rPr>
                <w:sz w:val="24"/>
                <w:szCs w:val="24"/>
              </w:rPr>
              <w:t>Norsk</w:t>
            </w:r>
          </w:p>
          <w:p w:rsidR="00F364AD" w:rsidRDefault="00F364AD" w:rsidP="00C15161">
            <w:pPr>
              <w:rPr>
                <w:sz w:val="20"/>
                <w:szCs w:val="24"/>
              </w:rPr>
            </w:pPr>
          </w:p>
          <w:p w:rsidR="00F364AD" w:rsidRDefault="00F364AD" w:rsidP="00D43F49">
            <w:pPr>
              <w:jc w:val="center"/>
              <w:rPr>
                <w:sz w:val="20"/>
                <w:szCs w:val="24"/>
              </w:rPr>
            </w:pPr>
            <w:r>
              <w:rPr>
                <w:sz w:val="20"/>
                <w:szCs w:val="24"/>
              </w:rPr>
              <w:t>Liv og røre</w:t>
            </w:r>
          </w:p>
          <w:p w:rsidR="00F364AD" w:rsidRPr="00714B94" w:rsidRDefault="00F364AD" w:rsidP="00470A9F">
            <w:pPr>
              <w:rPr>
                <w:sz w:val="20"/>
                <w:szCs w:val="24"/>
              </w:rPr>
            </w:pPr>
          </w:p>
        </w:tc>
        <w:tc>
          <w:tcPr>
            <w:tcW w:w="1591" w:type="dxa"/>
            <w:vMerge w:val="restart"/>
          </w:tcPr>
          <w:p w:rsidR="00F364AD" w:rsidRDefault="00F364AD" w:rsidP="00BE6213">
            <w:pPr>
              <w:jc w:val="center"/>
              <w:rPr>
                <w:sz w:val="24"/>
                <w:szCs w:val="24"/>
              </w:rPr>
            </w:pPr>
          </w:p>
          <w:p w:rsidR="00F364AD" w:rsidRPr="00C15161" w:rsidRDefault="00F364AD" w:rsidP="00C15161">
            <w:pPr>
              <w:jc w:val="center"/>
              <w:rPr>
                <w:sz w:val="24"/>
                <w:szCs w:val="24"/>
              </w:rPr>
            </w:pPr>
            <w:r>
              <w:rPr>
                <w:sz w:val="24"/>
                <w:szCs w:val="24"/>
              </w:rPr>
              <w:t>Matte</w:t>
            </w:r>
          </w:p>
          <w:p w:rsidR="00F364AD" w:rsidRDefault="00F364AD" w:rsidP="00BE6213">
            <w:pPr>
              <w:rPr>
                <w:sz w:val="20"/>
                <w:szCs w:val="24"/>
              </w:rPr>
            </w:pPr>
          </w:p>
          <w:p w:rsidR="00F364AD" w:rsidRPr="00714B94" w:rsidRDefault="00F364AD" w:rsidP="00C15161">
            <w:pPr>
              <w:jc w:val="center"/>
              <w:rPr>
                <w:sz w:val="20"/>
                <w:szCs w:val="24"/>
              </w:rPr>
            </w:pPr>
            <w:r>
              <w:rPr>
                <w:sz w:val="20"/>
                <w:szCs w:val="24"/>
              </w:rPr>
              <w:t>Liv og røre matte</w:t>
            </w:r>
          </w:p>
        </w:tc>
        <w:tc>
          <w:tcPr>
            <w:tcW w:w="1662" w:type="dxa"/>
            <w:vMerge w:val="restart"/>
          </w:tcPr>
          <w:p w:rsidR="00F364AD" w:rsidRPr="00F364AD" w:rsidRDefault="00F364AD" w:rsidP="005D1DE9">
            <w:pPr>
              <w:jc w:val="center"/>
              <w:rPr>
                <w:sz w:val="24"/>
                <w:szCs w:val="24"/>
              </w:rPr>
            </w:pPr>
          </w:p>
          <w:p w:rsidR="00F364AD" w:rsidRPr="00714B94" w:rsidRDefault="00F364AD" w:rsidP="00C15161">
            <w:pPr>
              <w:jc w:val="center"/>
              <w:rPr>
                <w:sz w:val="20"/>
                <w:szCs w:val="24"/>
              </w:rPr>
            </w:pPr>
            <w:r>
              <w:rPr>
                <w:sz w:val="24"/>
                <w:szCs w:val="24"/>
              </w:rPr>
              <w:t>Matte</w:t>
            </w:r>
          </w:p>
          <w:p w:rsidR="00F364AD" w:rsidRDefault="00F364AD" w:rsidP="00310EDC">
            <w:pPr>
              <w:jc w:val="center"/>
              <w:rPr>
                <w:sz w:val="24"/>
                <w:szCs w:val="24"/>
              </w:rPr>
            </w:pPr>
          </w:p>
          <w:p w:rsidR="00F364AD" w:rsidRDefault="00F364AD" w:rsidP="00310EDC">
            <w:pPr>
              <w:jc w:val="center"/>
              <w:rPr>
                <w:sz w:val="24"/>
                <w:szCs w:val="24"/>
              </w:rPr>
            </w:pPr>
          </w:p>
          <w:p w:rsidR="00F364AD" w:rsidRPr="00714B94" w:rsidRDefault="00F364AD" w:rsidP="00310EDC">
            <w:pPr>
              <w:jc w:val="center"/>
              <w:rPr>
                <w:sz w:val="20"/>
                <w:szCs w:val="24"/>
              </w:rPr>
            </w:pPr>
            <w:r>
              <w:rPr>
                <w:sz w:val="24"/>
                <w:szCs w:val="24"/>
              </w:rPr>
              <w:t>Gym</w:t>
            </w:r>
          </w:p>
        </w:tc>
        <w:tc>
          <w:tcPr>
            <w:tcW w:w="1876" w:type="dxa"/>
          </w:tcPr>
          <w:p w:rsidR="00F364AD" w:rsidRDefault="00F364AD" w:rsidP="00D43F49">
            <w:pPr>
              <w:jc w:val="center"/>
              <w:rPr>
                <w:sz w:val="24"/>
                <w:szCs w:val="24"/>
              </w:rPr>
            </w:pPr>
          </w:p>
          <w:p w:rsidR="00F364AD" w:rsidRDefault="00F364AD" w:rsidP="00D43F49">
            <w:pPr>
              <w:jc w:val="center"/>
              <w:rPr>
                <w:sz w:val="24"/>
                <w:szCs w:val="24"/>
              </w:rPr>
            </w:pPr>
            <w:r>
              <w:rPr>
                <w:sz w:val="24"/>
                <w:szCs w:val="24"/>
              </w:rPr>
              <w:t>Engelsk</w:t>
            </w:r>
          </w:p>
          <w:p w:rsidR="00F364AD" w:rsidRDefault="00F364AD" w:rsidP="00D43F49">
            <w:pPr>
              <w:jc w:val="center"/>
              <w:rPr>
                <w:sz w:val="24"/>
                <w:szCs w:val="24"/>
              </w:rPr>
            </w:pPr>
            <w:r>
              <w:rPr>
                <w:sz w:val="24"/>
                <w:szCs w:val="24"/>
              </w:rPr>
              <w:t xml:space="preserve">Ukeslutt </w:t>
            </w:r>
          </w:p>
          <w:p w:rsidR="00F364AD" w:rsidRDefault="00F364AD" w:rsidP="00D43F49">
            <w:pPr>
              <w:jc w:val="center"/>
              <w:rPr>
                <w:sz w:val="24"/>
                <w:szCs w:val="24"/>
              </w:rPr>
            </w:pPr>
          </w:p>
          <w:p w:rsidR="00F364AD" w:rsidRPr="00714B94" w:rsidRDefault="00F364AD" w:rsidP="00D43F49">
            <w:pPr>
              <w:jc w:val="center"/>
              <w:rPr>
                <w:sz w:val="20"/>
                <w:szCs w:val="24"/>
              </w:rPr>
            </w:pPr>
          </w:p>
        </w:tc>
      </w:tr>
      <w:tr w:rsidR="00F364AD" w:rsidRPr="00310EDC" w:rsidTr="00C15161">
        <w:trPr>
          <w:trHeight w:val="417"/>
        </w:trPr>
        <w:tc>
          <w:tcPr>
            <w:tcW w:w="841" w:type="dxa"/>
            <w:vMerge/>
            <w:shd w:val="clear" w:color="auto" w:fill="BDD6EE" w:themeFill="accent1" w:themeFillTint="66"/>
          </w:tcPr>
          <w:p w:rsidR="00F364AD" w:rsidRDefault="00F364AD" w:rsidP="00D43F49">
            <w:pPr>
              <w:jc w:val="center"/>
              <w:rPr>
                <w:sz w:val="24"/>
              </w:rPr>
            </w:pPr>
          </w:p>
        </w:tc>
        <w:tc>
          <w:tcPr>
            <w:tcW w:w="2000" w:type="dxa"/>
            <w:vMerge/>
          </w:tcPr>
          <w:p w:rsidR="00F364AD" w:rsidRPr="00714B94" w:rsidRDefault="00F364AD" w:rsidP="00714B94">
            <w:pPr>
              <w:jc w:val="center"/>
              <w:rPr>
                <w:sz w:val="20"/>
              </w:rPr>
            </w:pPr>
          </w:p>
        </w:tc>
        <w:tc>
          <w:tcPr>
            <w:tcW w:w="1591" w:type="dxa"/>
            <w:vMerge/>
          </w:tcPr>
          <w:p w:rsidR="00F364AD" w:rsidRPr="0073160D" w:rsidRDefault="00F364AD" w:rsidP="00407ED5">
            <w:pPr>
              <w:jc w:val="center"/>
              <w:rPr>
                <w:sz w:val="24"/>
                <w:szCs w:val="24"/>
              </w:rPr>
            </w:pPr>
          </w:p>
        </w:tc>
        <w:tc>
          <w:tcPr>
            <w:tcW w:w="1591" w:type="dxa"/>
            <w:vMerge/>
          </w:tcPr>
          <w:p w:rsidR="00F364AD" w:rsidRPr="00210B78" w:rsidRDefault="00F364AD" w:rsidP="0016129A">
            <w:pPr>
              <w:jc w:val="center"/>
              <w:rPr>
                <w:sz w:val="24"/>
                <w:szCs w:val="24"/>
              </w:rPr>
            </w:pPr>
          </w:p>
        </w:tc>
        <w:tc>
          <w:tcPr>
            <w:tcW w:w="1662" w:type="dxa"/>
            <w:vMerge/>
          </w:tcPr>
          <w:p w:rsidR="00F364AD" w:rsidRPr="0073160D" w:rsidRDefault="00F364AD" w:rsidP="00310EDC">
            <w:pPr>
              <w:jc w:val="center"/>
              <w:rPr>
                <w:sz w:val="24"/>
                <w:szCs w:val="24"/>
              </w:rPr>
            </w:pPr>
          </w:p>
        </w:tc>
        <w:tc>
          <w:tcPr>
            <w:tcW w:w="1876" w:type="dxa"/>
            <w:vMerge w:val="restart"/>
          </w:tcPr>
          <w:p w:rsidR="00F364AD" w:rsidRDefault="00F364AD" w:rsidP="00CE00A8">
            <w:pPr>
              <w:jc w:val="center"/>
              <w:rPr>
                <w:sz w:val="24"/>
              </w:rPr>
            </w:pPr>
          </w:p>
          <w:p w:rsidR="00F364AD" w:rsidRDefault="00F364AD" w:rsidP="00CE00A8">
            <w:pPr>
              <w:jc w:val="center"/>
              <w:rPr>
                <w:sz w:val="24"/>
              </w:rPr>
            </w:pPr>
          </w:p>
          <w:p w:rsidR="00F364AD" w:rsidRDefault="00F364AD" w:rsidP="00CE00A8">
            <w:pPr>
              <w:jc w:val="center"/>
              <w:rPr>
                <w:b/>
                <w:sz w:val="24"/>
              </w:rPr>
            </w:pPr>
            <w:r>
              <w:rPr>
                <w:b/>
                <w:sz w:val="24"/>
              </w:rPr>
              <w:t xml:space="preserve">SOLFEST </w:t>
            </w:r>
          </w:p>
          <w:p w:rsidR="00F364AD" w:rsidRDefault="00F364AD" w:rsidP="00CE00A8">
            <w:pPr>
              <w:jc w:val="center"/>
              <w:rPr>
                <w:b/>
                <w:sz w:val="24"/>
              </w:rPr>
            </w:pPr>
            <w:r>
              <w:rPr>
                <w:noProof/>
                <w:sz w:val="24"/>
                <w:lang w:eastAsia="nb-NO"/>
              </w:rPr>
              <w:drawing>
                <wp:inline distT="0" distB="0" distL="0" distR="0" wp14:anchorId="316DCC0D" wp14:editId="5C39DF0B">
                  <wp:extent cx="1054100" cy="897123"/>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47083_960_72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1313" cy="903261"/>
                          </a:xfrm>
                          <a:prstGeom prst="rect">
                            <a:avLst/>
                          </a:prstGeom>
                        </pic:spPr>
                      </pic:pic>
                    </a:graphicData>
                  </a:graphic>
                </wp:inline>
              </w:drawing>
            </w:r>
          </w:p>
          <w:p w:rsidR="00F364AD" w:rsidRDefault="00F364AD" w:rsidP="00CE00A8">
            <w:pPr>
              <w:jc w:val="center"/>
              <w:rPr>
                <w:b/>
                <w:sz w:val="24"/>
              </w:rPr>
            </w:pPr>
          </w:p>
          <w:p w:rsidR="00F364AD" w:rsidRDefault="00F364AD" w:rsidP="00CE00A8">
            <w:pPr>
              <w:jc w:val="center"/>
              <w:rPr>
                <w:b/>
                <w:sz w:val="24"/>
              </w:rPr>
            </w:pPr>
            <w:r>
              <w:rPr>
                <w:b/>
                <w:sz w:val="24"/>
              </w:rPr>
              <w:t>(Se info på baksiden)</w:t>
            </w:r>
          </w:p>
          <w:p w:rsidR="00F364AD" w:rsidRPr="00B267F3" w:rsidRDefault="00F364AD" w:rsidP="00CE00A8">
            <w:pPr>
              <w:jc w:val="center"/>
              <w:rPr>
                <w:sz w:val="20"/>
                <w:szCs w:val="24"/>
              </w:rPr>
            </w:pPr>
          </w:p>
        </w:tc>
      </w:tr>
      <w:tr w:rsidR="00C15161" w:rsidTr="00C15161">
        <w:tc>
          <w:tcPr>
            <w:tcW w:w="841" w:type="dxa"/>
            <w:shd w:val="clear" w:color="auto" w:fill="BDD6EE" w:themeFill="accent1" w:themeFillTint="66"/>
          </w:tcPr>
          <w:p w:rsidR="00C15161" w:rsidRDefault="00C15161" w:rsidP="00D43F49">
            <w:pPr>
              <w:jc w:val="center"/>
              <w:rPr>
                <w:b/>
                <w:sz w:val="24"/>
              </w:rPr>
            </w:pPr>
            <w:r>
              <w:rPr>
                <w:b/>
                <w:sz w:val="24"/>
              </w:rPr>
              <w:t>10.15-</w:t>
            </w:r>
          </w:p>
          <w:p w:rsidR="00C15161" w:rsidRDefault="00C15161" w:rsidP="00D43F49">
            <w:pPr>
              <w:jc w:val="center"/>
              <w:rPr>
                <w:b/>
                <w:sz w:val="24"/>
              </w:rPr>
            </w:pPr>
            <w:r>
              <w:rPr>
                <w:b/>
                <w:sz w:val="24"/>
              </w:rPr>
              <w:t>10.30</w:t>
            </w:r>
          </w:p>
        </w:tc>
        <w:tc>
          <w:tcPr>
            <w:tcW w:w="2000" w:type="dxa"/>
            <w:shd w:val="clear" w:color="auto" w:fill="FFFFFF" w:themeFill="background1"/>
          </w:tcPr>
          <w:p w:rsidR="00C15161" w:rsidRPr="00D43F49" w:rsidRDefault="00C15161" w:rsidP="00D43F49">
            <w:pPr>
              <w:jc w:val="center"/>
              <w:rPr>
                <w:b/>
                <w:sz w:val="24"/>
              </w:rPr>
            </w:pPr>
            <w:r>
              <w:rPr>
                <w:b/>
                <w:sz w:val="24"/>
              </w:rPr>
              <w:t>Friminutt</w:t>
            </w:r>
          </w:p>
        </w:tc>
        <w:tc>
          <w:tcPr>
            <w:tcW w:w="1591" w:type="dxa"/>
            <w:shd w:val="clear" w:color="auto" w:fill="FFFFFF" w:themeFill="background1"/>
          </w:tcPr>
          <w:p w:rsidR="00C15161" w:rsidRPr="00D43F49" w:rsidRDefault="00C15161" w:rsidP="00D43F49">
            <w:pPr>
              <w:jc w:val="center"/>
              <w:rPr>
                <w:b/>
                <w:sz w:val="24"/>
              </w:rPr>
            </w:pPr>
            <w:r>
              <w:rPr>
                <w:b/>
                <w:sz w:val="24"/>
              </w:rPr>
              <w:t>Friminutt</w:t>
            </w:r>
          </w:p>
        </w:tc>
        <w:tc>
          <w:tcPr>
            <w:tcW w:w="1591" w:type="dxa"/>
            <w:shd w:val="clear" w:color="auto" w:fill="FFFFFF" w:themeFill="background1"/>
          </w:tcPr>
          <w:p w:rsidR="00C15161" w:rsidRPr="00D43F49" w:rsidRDefault="00C15161" w:rsidP="00D43F49">
            <w:pPr>
              <w:jc w:val="center"/>
              <w:rPr>
                <w:b/>
                <w:sz w:val="24"/>
              </w:rPr>
            </w:pPr>
            <w:r>
              <w:rPr>
                <w:b/>
                <w:sz w:val="24"/>
              </w:rPr>
              <w:t>Friminutt</w:t>
            </w:r>
          </w:p>
        </w:tc>
        <w:tc>
          <w:tcPr>
            <w:tcW w:w="1662" w:type="dxa"/>
            <w:shd w:val="clear" w:color="auto" w:fill="FFFFFF" w:themeFill="background1"/>
          </w:tcPr>
          <w:p w:rsidR="00C15161" w:rsidRPr="00D43F49" w:rsidRDefault="00C15161" w:rsidP="00D43F49">
            <w:pPr>
              <w:jc w:val="center"/>
              <w:rPr>
                <w:b/>
                <w:sz w:val="24"/>
              </w:rPr>
            </w:pPr>
            <w:r>
              <w:rPr>
                <w:b/>
                <w:sz w:val="24"/>
              </w:rPr>
              <w:t>Friminutt</w:t>
            </w:r>
          </w:p>
        </w:tc>
        <w:tc>
          <w:tcPr>
            <w:tcW w:w="1876" w:type="dxa"/>
            <w:vMerge/>
            <w:shd w:val="clear" w:color="auto" w:fill="FFFFFF" w:themeFill="background1"/>
          </w:tcPr>
          <w:p w:rsidR="00C15161" w:rsidRPr="00D43F49" w:rsidRDefault="00C15161" w:rsidP="00CE00A8">
            <w:pPr>
              <w:jc w:val="center"/>
              <w:rPr>
                <w:b/>
                <w:sz w:val="24"/>
              </w:rPr>
            </w:pPr>
          </w:p>
        </w:tc>
      </w:tr>
      <w:tr w:rsidR="00C15161" w:rsidTr="00C15161">
        <w:trPr>
          <w:trHeight w:val="930"/>
        </w:trPr>
        <w:tc>
          <w:tcPr>
            <w:tcW w:w="841" w:type="dxa"/>
            <w:shd w:val="clear" w:color="auto" w:fill="BDD6EE" w:themeFill="accent1" w:themeFillTint="66"/>
          </w:tcPr>
          <w:p w:rsidR="00C15161" w:rsidRDefault="00C15161" w:rsidP="00D43F49">
            <w:pPr>
              <w:jc w:val="center"/>
              <w:rPr>
                <w:sz w:val="24"/>
              </w:rPr>
            </w:pPr>
            <w:r>
              <w:rPr>
                <w:sz w:val="24"/>
              </w:rPr>
              <w:t>10.30</w:t>
            </w:r>
          </w:p>
          <w:p w:rsidR="00C15161" w:rsidRDefault="00C15161" w:rsidP="00D43F49">
            <w:pPr>
              <w:jc w:val="center"/>
              <w:rPr>
                <w:sz w:val="24"/>
              </w:rPr>
            </w:pPr>
            <w:r>
              <w:rPr>
                <w:sz w:val="24"/>
              </w:rPr>
              <w:t>-</w:t>
            </w:r>
          </w:p>
          <w:p w:rsidR="00C15161" w:rsidRDefault="00C15161" w:rsidP="00D43F49">
            <w:pPr>
              <w:jc w:val="center"/>
              <w:rPr>
                <w:sz w:val="24"/>
              </w:rPr>
            </w:pPr>
            <w:r>
              <w:rPr>
                <w:sz w:val="24"/>
              </w:rPr>
              <w:t>11.00</w:t>
            </w:r>
          </w:p>
        </w:tc>
        <w:tc>
          <w:tcPr>
            <w:tcW w:w="2000" w:type="dxa"/>
          </w:tcPr>
          <w:p w:rsidR="00C15161" w:rsidRDefault="00C15161" w:rsidP="00F8586B">
            <w:pPr>
              <w:jc w:val="center"/>
              <w:rPr>
                <w:sz w:val="24"/>
              </w:rPr>
            </w:pPr>
            <w:r>
              <w:rPr>
                <w:sz w:val="24"/>
              </w:rPr>
              <w:t>Naturfag</w:t>
            </w:r>
          </w:p>
          <w:p w:rsidR="00C15161" w:rsidRPr="00580CE1" w:rsidRDefault="00C15161" w:rsidP="00F8586B">
            <w:pPr>
              <w:jc w:val="center"/>
              <w:rPr>
                <w:sz w:val="20"/>
              </w:rPr>
            </w:pPr>
            <w:r>
              <w:rPr>
                <w:sz w:val="20"/>
              </w:rPr>
              <w:t>Vann</w:t>
            </w:r>
          </w:p>
        </w:tc>
        <w:tc>
          <w:tcPr>
            <w:tcW w:w="1591" w:type="dxa"/>
          </w:tcPr>
          <w:p w:rsidR="00C15161" w:rsidRDefault="00C15161" w:rsidP="006012BF">
            <w:pPr>
              <w:jc w:val="center"/>
              <w:rPr>
                <w:sz w:val="24"/>
              </w:rPr>
            </w:pPr>
            <w:r>
              <w:rPr>
                <w:sz w:val="24"/>
              </w:rPr>
              <w:t>Norsk</w:t>
            </w:r>
          </w:p>
          <w:p w:rsidR="00C15161" w:rsidRPr="00D43F49" w:rsidRDefault="00C15161" w:rsidP="006012BF">
            <w:pPr>
              <w:jc w:val="center"/>
              <w:rPr>
                <w:sz w:val="24"/>
              </w:rPr>
            </w:pPr>
            <w:r w:rsidRPr="005D1DE9">
              <w:rPr>
                <w:sz w:val="20"/>
              </w:rPr>
              <w:t>Bibliotek- og lesetime</w:t>
            </w:r>
          </w:p>
        </w:tc>
        <w:tc>
          <w:tcPr>
            <w:tcW w:w="1591" w:type="dxa"/>
          </w:tcPr>
          <w:p w:rsidR="00C15161" w:rsidRPr="00D43F49" w:rsidRDefault="00C15161" w:rsidP="00D43F49">
            <w:pPr>
              <w:jc w:val="center"/>
              <w:rPr>
                <w:sz w:val="24"/>
              </w:rPr>
            </w:pPr>
            <w:r>
              <w:rPr>
                <w:sz w:val="24"/>
              </w:rPr>
              <w:t>Gym</w:t>
            </w:r>
          </w:p>
        </w:tc>
        <w:tc>
          <w:tcPr>
            <w:tcW w:w="1662" w:type="dxa"/>
          </w:tcPr>
          <w:p w:rsidR="00C15161" w:rsidRDefault="00C15161" w:rsidP="00D43F49">
            <w:pPr>
              <w:jc w:val="center"/>
              <w:rPr>
                <w:sz w:val="24"/>
              </w:rPr>
            </w:pPr>
            <w:r>
              <w:rPr>
                <w:sz w:val="24"/>
              </w:rPr>
              <w:t>Norsk</w:t>
            </w:r>
          </w:p>
          <w:p w:rsidR="00C15161" w:rsidRPr="00B267F3" w:rsidRDefault="00C15161" w:rsidP="00D43F49">
            <w:pPr>
              <w:jc w:val="center"/>
              <w:rPr>
                <w:sz w:val="20"/>
              </w:rPr>
            </w:pPr>
          </w:p>
        </w:tc>
        <w:tc>
          <w:tcPr>
            <w:tcW w:w="1876" w:type="dxa"/>
            <w:vMerge/>
          </w:tcPr>
          <w:p w:rsidR="00C15161" w:rsidRPr="00CE00A8" w:rsidRDefault="00C15161" w:rsidP="00CE00A8">
            <w:pPr>
              <w:jc w:val="center"/>
              <w:rPr>
                <w:sz w:val="24"/>
              </w:rPr>
            </w:pPr>
          </w:p>
        </w:tc>
      </w:tr>
      <w:tr w:rsidR="00C15161" w:rsidTr="00C15161">
        <w:trPr>
          <w:trHeight w:val="250"/>
        </w:trPr>
        <w:tc>
          <w:tcPr>
            <w:tcW w:w="841" w:type="dxa"/>
            <w:shd w:val="clear" w:color="auto" w:fill="BDD6EE" w:themeFill="accent1" w:themeFillTint="66"/>
          </w:tcPr>
          <w:p w:rsidR="00C15161" w:rsidRDefault="00C15161" w:rsidP="00D43F49">
            <w:pPr>
              <w:jc w:val="center"/>
              <w:rPr>
                <w:b/>
              </w:rPr>
            </w:pPr>
            <w:r>
              <w:rPr>
                <w:b/>
              </w:rPr>
              <w:t xml:space="preserve">11.00- </w:t>
            </w:r>
          </w:p>
          <w:p w:rsidR="00C15161" w:rsidRPr="00D43F49" w:rsidRDefault="00C15161" w:rsidP="00D43F49">
            <w:pPr>
              <w:jc w:val="center"/>
              <w:rPr>
                <w:b/>
              </w:rPr>
            </w:pPr>
            <w:r>
              <w:rPr>
                <w:b/>
              </w:rPr>
              <w:t>11.30</w:t>
            </w:r>
          </w:p>
        </w:tc>
        <w:tc>
          <w:tcPr>
            <w:tcW w:w="2000" w:type="dxa"/>
            <w:shd w:val="clear" w:color="auto" w:fill="FFFFFF" w:themeFill="background1"/>
          </w:tcPr>
          <w:p w:rsidR="00C15161" w:rsidRPr="00D43F49" w:rsidRDefault="00C15161" w:rsidP="005D1DE9">
            <w:pPr>
              <w:jc w:val="center"/>
              <w:rPr>
                <w:b/>
                <w:sz w:val="24"/>
              </w:rPr>
            </w:pPr>
            <w:r>
              <w:rPr>
                <w:b/>
                <w:sz w:val="24"/>
              </w:rPr>
              <w:t>Mat</w:t>
            </w:r>
          </w:p>
        </w:tc>
        <w:tc>
          <w:tcPr>
            <w:tcW w:w="1591" w:type="dxa"/>
            <w:vMerge w:val="restart"/>
            <w:shd w:val="clear" w:color="auto" w:fill="FFFFFF" w:themeFill="background1"/>
          </w:tcPr>
          <w:p w:rsidR="00C15161" w:rsidRPr="00D43F49" w:rsidRDefault="00C15161" w:rsidP="00D43F49">
            <w:pPr>
              <w:jc w:val="center"/>
              <w:rPr>
                <w:b/>
              </w:rPr>
            </w:pPr>
            <w:r w:rsidRPr="00D43F49">
              <w:rPr>
                <w:b/>
              </w:rPr>
              <w:t>Mat</w:t>
            </w:r>
          </w:p>
        </w:tc>
        <w:tc>
          <w:tcPr>
            <w:tcW w:w="1591" w:type="dxa"/>
            <w:shd w:val="clear" w:color="auto" w:fill="FFFFFF" w:themeFill="background1"/>
          </w:tcPr>
          <w:p w:rsidR="00C15161" w:rsidRPr="00D43F49" w:rsidRDefault="00C15161" w:rsidP="00D43F49">
            <w:pPr>
              <w:jc w:val="center"/>
              <w:rPr>
                <w:b/>
              </w:rPr>
            </w:pPr>
            <w:r w:rsidRPr="00D43F49">
              <w:rPr>
                <w:b/>
              </w:rPr>
              <w:t>Mat</w:t>
            </w:r>
          </w:p>
        </w:tc>
        <w:tc>
          <w:tcPr>
            <w:tcW w:w="1662" w:type="dxa"/>
            <w:shd w:val="clear" w:color="auto" w:fill="FFFFFF" w:themeFill="background1"/>
          </w:tcPr>
          <w:p w:rsidR="00C15161" w:rsidRPr="00D43F49" w:rsidRDefault="00C15161" w:rsidP="00D43F49">
            <w:pPr>
              <w:jc w:val="center"/>
              <w:rPr>
                <w:b/>
              </w:rPr>
            </w:pPr>
            <w:r>
              <w:rPr>
                <w:b/>
              </w:rPr>
              <w:t>Mat</w:t>
            </w:r>
          </w:p>
        </w:tc>
        <w:tc>
          <w:tcPr>
            <w:tcW w:w="1876" w:type="dxa"/>
            <w:vMerge/>
            <w:shd w:val="clear" w:color="auto" w:fill="FFFFFF" w:themeFill="background1"/>
          </w:tcPr>
          <w:p w:rsidR="00C15161" w:rsidRPr="00D43F49" w:rsidRDefault="00C15161" w:rsidP="00D43F49">
            <w:pPr>
              <w:jc w:val="center"/>
              <w:rPr>
                <w:b/>
                <w:sz w:val="20"/>
              </w:rPr>
            </w:pPr>
          </w:p>
        </w:tc>
      </w:tr>
      <w:tr w:rsidR="00C15161" w:rsidTr="00C15161">
        <w:trPr>
          <w:trHeight w:val="250"/>
        </w:trPr>
        <w:tc>
          <w:tcPr>
            <w:tcW w:w="841" w:type="dxa"/>
            <w:shd w:val="clear" w:color="auto" w:fill="BDD6EE" w:themeFill="accent1" w:themeFillTint="66"/>
          </w:tcPr>
          <w:p w:rsidR="00C15161" w:rsidRDefault="00C15161" w:rsidP="00D43F49">
            <w:pPr>
              <w:jc w:val="center"/>
              <w:rPr>
                <w:b/>
              </w:rPr>
            </w:pPr>
            <w:r>
              <w:rPr>
                <w:b/>
              </w:rPr>
              <w:t>11.30-</w:t>
            </w:r>
          </w:p>
          <w:p w:rsidR="00C15161" w:rsidRPr="00D43F49" w:rsidRDefault="00C15161" w:rsidP="00D43F49">
            <w:pPr>
              <w:jc w:val="center"/>
              <w:rPr>
                <w:b/>
              </w:rPr>
            </w:pPr>
            <w:r>
              <w:rPr>
                <w:b/>
              </w:rPr>
              <w:t>12.00</w:t>
            </w:r>
          </w:p>
        </w:tc>
        <w:tc>
          <w:tcPr>
            <w:tcW w:w="2000" w:type="dxa"/>
            <w:shd w:val="clear" w:color="auto" w:fill="FFFFFF" w:themeFill="background1"/>
          </w:tcPr>
          <w:p w:rsidR="00C15161" w:rsidRPr="0073160D" w:rsidRDefault="00C15161" w:rsidP="00210B78">
            <w:pPr>
              <w:jc w:val="center"/>
              <w:rPr>
                <w:b/>
              </w:rPr>
            </w:pPr>
            <w:r>
              <w:rPr>
                <w:b/>
              </w:rPr>
              <w:t>Friminutt</w:t>
            </w:r>
          </w:p>
        </w:tc>
        <w:tc>
          <w:tcPr>
            <w:tcW w:w="1591" w:type="dxa"/>
            <w:vMerge/>
            <w:shd w:val="clear" w:color="auto" w:fill="FFFFFF" w:themeFill="background1"/>
          </w:tcPr>
          <w:p w:rsidR="00C15161" w:rsidRPr="00D43F49" w:rsidRDefault="00C15161" w:rsidP="0073160D">
            <w:pPr>
              <w:rPr>
                <w:b/>
              </w:rPr>
            </w:pPr>
          </w:p>
        </w:tc>
        <w:tc>
          <w:tcPr>
            <w:tcW w:w="1591" w:type="dxa"/>
            <w:shd w:val="clear" w:color="auto" w:fill="FFFFFF" w:themeFill="background1"/>
          </w:tcPr>
          <w:p w:rsidR="00C15161" w:rsidRPr="00D43F49" w:rsidRDefault="00C15161" w:rsidP="00D43F49">
            <w:pPr>
              <w:jc w:val="center"/>
              <w:rPr>
                <w:b/>
              </w:rPr>
            </w:pPr>
            <w:r>
              <w:rPr>
                <w:b/>
              </w:rPr>
              <w:t>Friminutt</w:t>
            </w:r>
          </w:p>
        </w:tc>
        <w:tc>
          <w:tcPr>
            <w:tcW w:w="1662" w:type="dxa"/>
            <w:shd w:val="clear" w:color="auto" w:fill="FFFFFF" w:themeFill="background1"/>
          </w:tcPr>
          <w:p w:rsidR="00C15161" w:rsidRPr="00D43F49" w:rsidRDefault="00C15161" w:rsidP="00D43F49">
            <w:pPr>
              <w:jc w:val="center"/>
              <w:rPr>
                <w:b/>
              </w:rPr>
            </w:pPr>
            <w:r>
              <w:rPr>
                <w:b/>
              </w:rPr>
              <w:t>Friminutt</w:t>
            </w:r>
          </w:p>
        </w:tc>
        <w:tc>
          <w:tcPr>
            <w:tcW w:w="1876" w:type="dxa"/>
            <w:vMerge/>
            <w:shd w:val="clear" w:color="auto" w:fill="FFFFFF" w:themeFill="background1"/>
          </w:tcPr>
          <w:p w:rsidR="00C15161" w:rsidRPr="00D43F49" w:rsidRDefault="00C15161" w:rsidP="0073160D">
            <w:pPr>
              <w:rPr>
                <w:b/>
                <w:sz w:val="20"/>
              </w:rPr>
            </w:pPr>
          </w:p>
        </w:tc>
      </w:tr>
      <w:tr w:rsidR="00C15161" w:rsidTr="00C15161">
        <w:tc>
          <w:tcPr>
            <w:tcW w:w="841" w:type="dxa"/>
            <w:shd w:val="clear" w:color="auto" w:fill="BDD6EE" w:themeFill="accent1" w:themeFillTint="66"/>
          </w:tcPr>
          <w:p w:rsidR="00C15161" w:rsidRDefault="00C15161" w:rsidP="0073160D">
            <w:pPr>
              <w:jc w:val="center"/>
              <w:rPr>
                <w:sz w:val="24"/>
              </w:rPr>
            </w:pPr>
            <w:r>
              <w:rPr>
                <w:sz w:val="24"/>
              </w:rPr>
              <w:t>12.00-</w:t>
            </w:r>
          </w:p>
          <w:p w:rsidR="00C15161" w:rsidRDefault="00C15161" w:rsidP="0073160D">
            <w:pPr>
              <w:jc w:val="center"/>
              <w:rPr>
                <w:sz w:val="24"/>
              </w:rPr>
            </w:pPr>
            <w:r>
              <w:rPr>
                <w:sz w:val="24"/>
              </w:rPr>
              <w:t>13.30</w:t>
            </w:r>
          </w:p>
        </w:tc>
        <w:tc>
          <w:tcPr>
            <w:tcW w:w="2000" w:type="dxa"/>
          </w:tcPr>
          <w:p w:rsidR="00C15161" w:rsidRDefault="00C15161" w:rsidP="00210B78">
            <w:pPr>
              <w:jc w:val="center"/>
              <w:rPr>
                <w:sz w:val="24"/>
              </w:rPr>
            </w:pPr>
            <w:r>
              <w:rPr>
                <w:sz w:val="24"/>
              </w:rPr>
              <w:t xml:space="preserve">Uteskole </w:t>
            </w:r>
          </w:p>
          <w:p w:rsidR="00C15161" w:rsidRPr="00BE6213" w:rsidRDefault="00C15161" w:rsidP="00210B78">
            <w:pPr>
              <w:jc w:val="center"/>
              <w:rPr>
                <w:sz w:val="20"/>
              </w:rPr>
            </w:pPr>
            <w:r>
              <w:rPr>
                <w:sz w:val="20"/>
              </w:rPr>
              <w:t xml:space="preserve">Vann og luft: forsøk. </w:t>
            </w:r>
          </w:p>
          <w:p w:rsidR="00C15161" w:rsidRPr="00210B78" w:rsidRDefault="00C15161" w:rsidP="00BE6213">
            <w:pPr>
              <w:jc w:val="center"/>
              <w:rPr>
                <w:sz w:val="20"/>
              </w:rPr>
            </w:pPr>
          </w:p>
        </w:tc>
        <w:tc>
          <w:tcPr>
            <w:tcW w:w="1591" w:type="dxa"/>
            <w:shd w:val="clear" w:color="auto" w:fill="BDD6EE" w:themeFill="accent1" w:themeFillTint="66"/>
          </w:tcPr>
          <w:p w:rsidR="00C15161" w:rsidRPr="00B83A24" w:rsidRDefault="00C15161" w:rsidP="00D43F49">
            <w:pPr>
              <w:rPr>
                <w:b/>
                <w:sz w:val="24"/>
              </w:rPr>
            </w:pPr>
            <w:r w:rsidRPr="00B83A24">
              <w:rPr>
                <w:b/>
                <w:sz w:val="24"/>
              </w:rPr>
              <w:t xml:space="preserve">      Kort dag.</w:t>
            </w:r>
          </w:p>
          <w:p w:rsidR="00C15161" w:rsidRPr="00D43F49" w:rsidRDefault="00C15161" w:rsidP="00D43F49">
            <w:pPr>
              <w:jc w:val="center"/>
              <w:rPr>
                <w:b/>
                <w:sz w:val="24"/>
              </w:rPr>
            </w:pPr>
            <w:r w:rsidRPr="00B83A24">
              <w:rPr>
                <w:b/>
                <w:sz w:val="24"/>
              </w:rPr>
              <w:t>Skoleslutt 11.30</w:t>
            </w:r>
          </w:p>
        </w:tc>
        <w:tc>
          <w:tcPr>
            <w:tcW w:w="1591" w:type="dxa"/>
          </w:tcPr>
          <w:p w:rsidR="00C15161" w:rsidRDefault="00C15161" w:rsidP="004232E0">
            <w:pPr>
              <w:jc w:val="center"/>
              <w:rPr>
                <w:sz w:val="24"/>
              </w:rPr>
            </w:pPr>
            <w:r>
              <w:rPr>
                <w:sz w:val="24"/>
              </w:rPr>
              <w:t>Klassedelte stasjoner:</w:t>
            </w:r>
          </w:p>
          <w:p w:rsidR="00C15161" w:rsidRPr="00470A9F" w:rsidRDefault="00C15161" w:rsidP="004232E0">
            <w:pPr>
              <w:jc w:val="center"/>
              <w:rPr>
                <w:sz w:val="18"/>
              </w:rPr>
            </w:pPr>
            <w:r>
              <w:rPr>
                <w:sz w:val="18"/>
              </w:rPr>
              <w:t>Lek SFO/Norsk</w:t>
            </w:r>
          </w:p>
          <w:p w:rsidR="00C15161" w:rsidRPr="00714B94" w:rsidRDefault="00C15161" w:rsidP="00470A9F">
            <w:pPr>
              <w:rPr>
                <w:sz w:val="20"/>
              </w:rPr>
            </w:pPr>
            <w:r>
              <w:rPr>
                <w:sz w:val="24"/>
              </w:rPr>
              <w:t xml:space="preserve">      </w:t>
            </w:r>
          </w:p>
        </w:tc>
        <w:tc>
          <w:tcPr>
            <w:tcW w:w="1662" w:type="dxa"/>
            <w:vMerge w:val="restart"/>
          </w:tcPr>
          <w:p w:rsidR="00C15161" w:rsidRDefault="00C15161" w:rsidP="00D43F49">
            <w:pPr>
              <w:jc w:val="center"/>
              <w:rPr>
                <w:b/>
                <w:sz w:val="24"/>
              </w:rPr>
            </w:pPr>
          </w:p>
          <w:p w:rsidR="00C15161" w:rsidRPr="00C15161" w:rsidRDefault="00C15161" w:rsidP="00D43F49">
            <w:pPr>
              <w:jc w:val="center"/>
              <w:rPr>
                <w:b/>
                <w:sz w:val="24"/>
              </w:rPr>
            </w:pPr>
            <w:r>
              <w:rPr>
                <w:b/>
                <w:sz w:val="24"/>
              </w:rPr>
              <w:t>Den kulturelle skolesekken: forestilling på Sannidal skole.</w:t>
            </w:r>
          </w:p>
        </w:tc>
        <w:tc>
          <w:tcPr>
            <w:tcW w:w="1876" w:type="dxa"/>
            <w:shd w:val="clear" w:color="auto" w:fill="BDD6EE" w:themeFill="accent1" w:themeFillTint="66"/>
          </w:tcPr>
          <w:p w:rsidR="00C15161" w:rsidRPr="00B83A24" w:rsidRDefault="00C15161" w:rsidP="00D43F49">
            <w:pPr>
              <w:jc w:val="center"/>
              <w:rPr>
                <w:b/>
                <w:sz w:val="24"/>
              </w:rPr>
            </w:pPr>
            <w:r w:rsidRPr="00B83A24">
              <w:rPr>
                <w:b/>
                <w:sz w:val="24"/>
              </w:rPr>
              <w:t>Kort dag.</w:t>
            </w:r>
          </w:p>
          <w:p w:rsidR="00C15161" w:rsidRDefault="00C15161" w:rsidP="00D43F49">
            <w:pPr>
              <w:jc w:val="center"/>
              <w:rPr>
                <w:b/>
                <w:sz w:val="24"/>
              </w:rPr>
            </w:pPr>
            <w:r w:rsidRPr="00B83A24">
              <w:rPr>
                <w:b/>
                <w:sz w:val="24"/>
              </w:rPr>
              <w:t>Skoleslutt 11.30</w:t>
            </w:r>
          </w:p>
          <w:p w:rsidR="00C15161" w:rsidRDefault="00C15161" w:rsidP="00D43F49">
            <w:pPr>
              <w:jc w:val="center"/>
              <w:rPr>
                <w:b/>
                <w:sz w:val="24"/>
              </w:rPr>
            </w:pPr>
          </w:p>
          <w:p w:rsidR="00C15161" w:rsidRPr="00D43F49" w:rsidRDefault="00C15161" w:rsidP="00D43F49">
            <w:pPr>
              <w:jc w:val="center"/>
              <w:rPr>
                <w:sz w:val="24"/>
              </w:rPr>
            </w:pPr>
            <w:r>
              <w:rPr>
                <w:b/>
                <w:sz w:val="24"/>
              </w:rPr>
              <w:t>VINTERFERIE</w:t>
            </w:r>
          </w:p>
        </w:tc>
      </w:tr>
      <w:tr w:rsidR="00C15161" w:rsidTr="00C15161">
        <w:tc>
          <w:tcPr>
            <w:tcW w:w="841" w:type="dxa"/>
            <w:shd w:val="clear" w:color="auto" w:fill="BDD6EE" w:themeFill="accent1" w:themeFillTint="66"/>
          </w:tcPr>
          <w:p w:rsidR="00C15161" w:rsidRDefault="00C15161" w:rsidP="00D43F49">
            <w:pPr>
              <w:jc w:val="center"/>
              <w:rPr>
                <w:b/>
                <w:sz w:val="24"/>
              </w:rPr>
            </w:pPr>
            <w:r>
              <w:rPr>
                <w:b/>
                <w:sz w:val="24"/>
              </w:rPr>
              <w:t>13.30-</w:t>
            </w:r>
          </w:p>
          <w:p w:rsidR="00C15161" w:rsidRDefault="00C15161" w:rsidP="00D43F49">
            <w:pPr>
              <w:jc w:val="center"/>
              <w:rPr>
                <w:b/>
                <w:sz w:val="24"/>
              </w:rPr>
            </w:pPr>
            <w:r>
              <w:rPr>
                <w:b/>
                <w:sz w:val="24"/>
              </w:rPr>
              <w:t>13.45</w:t>
            </w:r>
          </w:p>
        </w:tc>
        <w:tc>
          <w:tcPr>
            <w:tcW w:w="2000" w:type="dxa"/>
            <w:shd w:val="clear" w:color="auto" w:fill="FFFFFF" w:themeFill="background1"/>
          </w:tcPr>
          <w:p w:rsidR="00C15161" w:rsidRPr="00210B78" w:rsidRDefault="00C15161" w:rsidP="00210B78">
            <w:pPr>
              <w:jc w:val="center"/>
              <w:rPr>
                <w:b/>
                <w:sz w:val="24"/>
              </w:rPr>
            </w:pPr>
            <w:r>
              <w:rPr>
                <w:b/>
                <w:sz w:val="24"/>
              </w:rPr>
              <w:t>Friminutt</w:t>
            </w:r>
          </w:p>
        </w:tc>
        <w:tc>
          <w:tcPr>
            <w:tcW w:w="1591" w:type="dxa"/>
            <w:vMerge w:val="restart"/>
            <w:shd w:val="clear" w:color="auto" w:fill="BDD6EE" w:themeFill="accent1" w:themeFillTint="66"/>
          </w:tcPr>
          <w:p w:rsidR="00C15161" w:rsidRPr="00D43F49" w:rsidRDefault="00C15161" w:rsidP="00D43F49">
            <w:pPr>
              <w:jc w:val="center"/>
              <w:rPr>
                <w:b/>
                <w:sz w:val="24"/>
              </w:rPr>
            </w:pPr>
          </w:p>
        </w:tc>
        <w:tc>
          <w:tcPr>
            <w:tcW w:w="1591" w:type="dxa"/>
            <w:shd w:val="clear" w:color="auto" w:fill="FFFFFF" w:themeFill="background1"/>
          </w:tcPr>
          <w:p w:rsidR="00C15161" w:rsidRPr="00D43F49" w:rsidRDefault="00C15161" w:rsidP="0073160D">
            <w:pPr>
              <w:jc w:val="center"/>
              <w:rPr>
                <w:b/>
                <w:sz w:val="24"/>
              </w:rPr>
            </w:pPr>
            <w:r>
              <w:rPr>
                <w:b/>
                <w:sz w:val="24"/>
              </w:rPr>
              <w:t>Friminutt</w:t>
            </w:r>
          </w:p>
        </w:tc>
        <w:tc>
          <w:tcPr>
            <w:tcW w:w="1662" w:type="dxa"/>
            <w:vMerge/>
            <w:shd w:val="clear" w:color="auto" w:fill="FFFFFF" w:themeFill="background1"/>
          </w:tcPr>
          <w:p w:rsidR="00C15161" w:rsidRPr="00D43F49" w:rsidRDefault="00C15161" w:rsidP="00D43F49">
            <w:pPr>
              <w:jc w:val="center"/>
              <w:rPr>
                <w:b/>
                <w:sz w:val="24"/>
              </w:rPr>
            </w:pPr>
          </w:p>
        </w:tc>
        <w:tc>
          <w:tcPr>
            <w:tcW w:w="1876" w:type="dxa"/>
            <w:vMerge w:val="restart"/>
            <w:tcBorders>
              <w:right w:val="nil"/>
            </w:tcBorders>
          </w:tcPr>
          <w:p w:rsidR="00C15161" w:rsidRPr="00D43F49" w:rsidRDefault="00C15161" w:rsidP="00D43F49">
            <w:pPr>
              <w:jc w:val="center"/>
              <w:rPr>
                <w:b/>
                <w:sz w:val="24"/>
              </w:rPr>
            </w:pPr>
          </w:p>
        </w:tc>
      </w:tr>
      <w:tr w:rsidR="00C15161" w:rsidTr="00C15161">
        <w:tc>
          <w:tcPr>
            <w:tcW w:w="841" w:type="dxa"/>
            <w:shd w:val="clear" w:color="auto" w:fill="BDD6EE" w:themeFill="accent1" w:themeFillTint="66"/>
          </w:tcPr>
          <w:p w:rsidR="00C15161" w:rsidRDefault="00C15161" w:rsidP="00D43F49">
            <w:pPr>
              <w:jc w:val="center"/>
              <w:rPr>
                <w:sz w:val="24"/>
              </w:rPr>
            </w:pPr>
            <w:r>
              <w:rPr>
                <w:sz w:val="24"/>
              </w:rPr>
              <w:t>13.45-</w:t>
            </w:r>
          </w:p>
          <w:p w:rsidR="00C15161" w:rsidRDefault="00C15161" w:rsidP="00D43F49">
            <w:pPr>
              <w:jc w:val="center"/>
              <w:rPr>
                <w:sz w:val="24"/>
              </w:rPr>
            </w:pPr>
            <w:r>
              <w:rPr>
                <w:sz w:val="24"/>
              </w:rPr>
              <w:t>14.30</w:t>
            </w:r>
          </w:p>
        </w:tc>
        <w:tc>
          <w:tcPr>
            <w:tcW w:w="2000" w:type="dxa"/>
          </w:tcPr>
          <w:p w:rsidR="00C15161" w:rsidRDefault="00C15161" w:rsidP="00210B78">
            <w:pPr>
              <w:jc w:val="center"/>
              <w:rPr>
                <w:sz w:val="24"/>
              </w:rPr>
            </w:pPr>
            <w:proofErr w:type="spellStart"/>
            <w:r>
              <w:rPr>
                <w:sz w:val="24"/>
              </w:rPr>
              <w:t>Turbok</w:t>
            </w:r>
            <w:proofErr w:type="spellEnd"/>
          </w:p>
          <w:p w:rsidR="00C15161" w:rsidRPr="00210B78" w:rsidRDefault="00C15161" w:rsidP="00210B78">
            <w:pPr>
              <w:jc w:val="center"/>
              <w:rPr>
                <w:sz w:val="20"/>
              </w:rPr>
            </w:pPr>
          </w:p>
        </w:tc>
        <w:tc>
          <w:tcPr>
            <w:tcW w:w="1591" w:type="dxa"/>
            <w:vMerge/>
            <w:shd w:val="clear" w:color="auto" w:fill="BDD6EE" w:themeFill="accent1" w:themeFillTint="66"/>
          </w:tcPr>
          <w:p w:rsidR="00C15161" w:rsidRPr="00D43F49" w:rsidRDefault="00C15161" w:rsidP="00D43F49">
            <w:pPr>
              <w:jc w:val="center"/>
              <w:rPr>
                <w:sz w:val="24"/>
              </w:rPr>
            </w:pPr>
          </w:p>
        </w:tc>
        <w:tc>
          <w:tcPr>
            <w:tcW w:w="1591" w:type="dxa"/>
          </w:tcPr>
          <w:p w:rsidR="00C15161" w:rsidRDefault="00C15161" w:rsidP="00D43F49">
            <w:pPr>
              <w:jc w:val="center"/>
              <w:rPr>
                <w:sz w:val="24"/>
              </w:rPr>
            </w:pPr>
            <w:r>
              <w:rPr>
                <w:sz w:val="24"/>
              </w:rPr>
              <w:t>Skolekor</w:t>
            </w:r>
          </w:p>
          <w:p w:rsidR="00C15161" w:rsidRPr="00D43F49" w:rsidRDefault="00C15161" w:rsidP="00D43F49">
            <w:pPr>
              <w:jc w:val="center"/>
              <w:rPr>
                <w:sz w:val="24"/>
              </w:rPr>
            </w:pPr>
            <w:r>
              <w:rPr>
                <w:sz w:val="24"/>
              </w:rPr>
              <w:t>(Cathrine)</w:t>
            </w:r>
          </w:p>
        </w:tc>
        <w:tc>
          <w:tcPr>
            <w:tcW w:w="1662" w:type="dxa"/>
            <w:vMerge/>
          </w:tcPr>
          <w:p w:rsidR="00C15161" w:rsidRPr="00580CE1" w:rsidRDefault="00C15161" w:rsidP="001E207C">
            <w:pPr>
              <w:jc w:val="center"/>
              <w:rPr>
                <w:sz w:val="20"/>
              </w:rPr>
            </w:pPr>
          </w:p>
        </w:tc>
        <w:tc>
          <w:tcPr>
            <w:tcW w:w="1876" w:type="dxa"/>
            <w:vMerge/>
            <w:tcBorders>
              <w:right w:val="nil"/>
            </w:tcBorders>
          </w:tcPr>
          <w:p w:rsidR="00C15161" w:rsidRPr="00D43F49" w:rsidRDefault="00C15161" w:rsidP="00D43F49">
            <w:pPr>
              <w:jc w:val="center"/>
              <w:rPr>
                <w:sz w:val="24"/>
              </w:rPr>
            </w:pPr>
          </w:p>
        </w:tc>
      </w:tr>
      <w:tr w:rsidR="00C15161" w:rsidTr="00C15161">
        <w:tc>
          <w:tcPr>
            <w:tcW w:w="841" w:type="dxa"/>
            <w:tcBorders>
              <w:left w:val="nil"/>
              <w:bottom w:val="nil"/>
            </w:tcBorders>
          </w:tcPr>
          <w:p w:rsidR="0073160D" w:rsidRDefault="0073160D" w:rsidP="00D43F49">
            <w:pPr>
              <w:jc w:val="center"/>
              <w:rPr>
                <w:b/>
                <w:sz w:val="24"/>
              </w:rPr>
            </w:pPr>
          </w:p>
        </w:tc>
        <w:tc>
          <w:tcPr>
            <w:tcW w:w="2000" w:type="dxa"/>
            <w:shd w:val="clear" w:color="auto" w:fill="BDD6EE" w:themeFill="accent1" w:themeFillTint="66"/>
          </w:tcPr>
          <w:p w:rsidR="0073160D" w:rsidRPr="0073160D" w:rsidRDefault="0073160D" w:rsidP="00D43F49">
            <w:pPr>
              <w:jc w:val="center"/>
              <w:rPr>
                <w:b/>
                <w:sz w:val="24"/>
              </w:rPr>
            </w:pPr>
            <w:r w:rsidRPr="0073160D">
              <w:rPr>
                <w:b/>
              </w:rPr>
              <w:t>Skoleslutt 14.30</w:t>
            </w:r>
          </w:p>
        </w:tc>
        <w:tc>
          <w:tcPr>
            <w:tcW w:w="1591" w:type="dxa"/>
            <w:vMerge/>
            <w:tcBorders>
              <w:bottom w:val="nil"/>
            </w:tcBorders>
            <w:shd w:val="clear" w:color="auto" w:fill="BDD6EE" w:themeFill="accent1" w:themeFillTint="66"/>
          </w:tcPr>
          <w:p w:rsidR="0073160D" w:rsidRPr="00D43F49" w:rsidRDefault="0073160D" w:rsidP="00D43F49">
            <w:pPr>
              <w:jc w:val="center"/>
              <w:rPr>
                <w:sz w:val="24"/>
              </w:rPr>
            </w:pPr>
          </w:p>
        </w:tc>
        <w:tc>
          <w:tcPr>
            <w:tcW w:w="1591" w:type="dxa"/>
            <w:shd w:val="clear" w:color="auto" w:fill="BDD6EE" w:themeFill="accent1" w:themeFillTint="66"/>
          </w:tcPr>
          <w:p w:rsidR="0073160D" w:rsidRPr="0073160D" w:rsidRDefault="0073160D" w:rsidP="00D43F49">
            <w:pPr>
              <w:jc w:val="center"/>
              <w:rPr>
                <w:b/>
                <w:sz w:val="24"/>
              </w:rPr>
            </w:pPr>
            <w:r w:rsidRPr="0073160D">
              <w:rPr>
                <w:b/>
              </w:rPr>
              <w:t>Skoleslutt 14.30</w:t>
            </w:r>
          </w:p>
        </w:tc>
        <w:tc>
          <w:tcPr>
            <w:tcW w:w="1662" w:type="dxa"/>
            <w:shd w:val="clear" w:color="auto" w:fill="BDD6EE" w:themeFill="accent1" w:themeFillTint="66"/>
          </w:tcPr>
          <w:p w:rsidR="0073160D" w:rsidRPr="0073160D" w:rsidRDefault="0073160D" w:rsidP="00D43F49">
            <w:pPr>
              <w:jc w:val="center"/>
              <w:rPr>
                <w:b/>
                <w:sz w:val="24"/>
              </w:rPr>
            </w:pPr>
            <w:r w:rsidRPr="0073160D">
              <w:rPr>
                <w:b/>
              </w:rPr>
              <w:t>Skoleslutt 14.30</w:t>
            </w:r>
          </w:p>
        </w:tc>
        <w:tc>
          <w:tcPr>
            <w:tcW w:w="1876" w:type="dxa"/>
            <w:vMerge/>
            <w:tcBorders>
              <w:bottom w:val="nil"/>
              <w:right w:val="nil"/>
            </w:tcBorders>
          </w:tcPr>
          <w:p w:rsidR="0073160D" w:rsidRPr="00D43F49" w:rsidRDefault="0073160D" w:rsidP="00D43F49">
            <w:pPr>
              <w:jc w:val="center"/>
              <w:rPr>
                <w:sz w:val="24"/>
              </w:rPr>
            </w:pPr>
          </w:p>
        </w:tc>
      </w:tr>
    </w:tbl>
    <w:p w:rsidR="006012BF" w:rsidRDefault="006012BF" w:rsidP="00836068">
      <w:pPr>
        <w:jc w:val="center"/>
        <w:rPr>
          <w:b/>
          <w:sz w:val="32"/>
        </w:rPr>
      </w:pPr>
      <w:r>
        <w:rPr>
          <w:b/>
          <w:sz w:val="32"/>
        </w:rPr>
        <w:t>LEKSER</w:t>
      </w:r>
    </w:p>
    <w:tbl>
      <w:tblPr>
        <w:tblStyle w:val="Tabellrutenett"/>
        <w:tblW w:w="10065" w:type="dxa"/>
        <w:tblInd w:w="-572" w:type="dxa"/>
        <w:tblLook w:val="04A0" w:firstRow="1" w:lastRow="0" w:firstColumn="1" w:lastColumn="0" w:noHBand="0" w:noVBand="1"/>
      </w:tblPr>
      <w:tblGrid>
        <w:gridCol w:w="2127"/>
        <w:gridCol w:w="1984"/>
        <w:gridCol w:w="2048"/>
        <w:gridCol w:w="1921"/>
        <w:gridCol w:w="1985"/>
      </w:tblGrid>
      <w:tr w:rsidR="003A073D" w:rsidTr="00F364AD">
        <w:tc>
          <w:tcPr>
            <w:tcW w:w="2127" w:type="dxa"/>
            <w:shd w:val="clear" w:color="auto" w:fill="BDD6EE" w:themeFill="accent1" w:themeFillTint="66"/>
          </w:tcPr>
          <w:p w:rsidR="003A073D" w:rsidRPr="00714B94" w:rsidRDefault="003A073D" w:rsidP="00714B94">
            <w:pPr>
              <w:jc w:val="center"/>
              <w:rPr>
                <w:b/>
                <w:sz w:val="24"/>
              </w:rPr>
            </w:pPr>
            <w:r>
              <w:rPr>
                <w:b/>
                <w:sz w:val="24"/>
              </w:rPr>
              <w:t>Mandag</w:t>
            </w:r>
          </w:p>
        </w:tc>
        <w:tc>
          <w:tcPr>
            <w:tcW w:w="1984" w:type="dxa"/>
            <w:shd w:val="clear" w:color="auto" w:fill="BDD6EE" w:themeFill="accent1" w:themeFillTint="66"/>
          </w:tcPr>
          <w:p w:rsidR="003A073D" w:rsidRPr="00714B94" w:rsidRDefault="003A073D" w:rsidP="00714B94">
            <w:pPr>
              <w:jc w:val="center"/>
              <w:rPr>
                <w:b/>
                <w:sz w:val="24"/>
              </w:rPr>
            </w:pPr>
            <w:r>
              <w:rPr>
                <w:b/>
                <w:sz w:val="24"/>
              </w:rPr>
              <w:t>Tirsdag</w:t>
            </w:r>
          </w:p>
        </w:tc>
        <w:tc>
          <w:tcPr>
            <w:tcW w:w="2048" w:type="dxa"/>
            <w:shd w:val="clear" w:color="auto" w:fill="BDD6EE" w:themeFill="accent1" w:themeFillTint="66"/>
          </w:tcPr>
          <w:p w:rsidR="003A073D" w:rsidRPr="00714B94" w:rsidRDefault="003A073D" w:rsidP="00714B94">
            <w:pPr>
              <w:jc w:val="center"/>
              <w:rPr>
                <w:b/>
                <w:sz w:val="24"/>
              </w:rPr>
            </w:pPr>
            <w:r>
              <w:rPr>
                <w:b/>
                <w:sz w:val="24"/>
              </w:rPr>
              <w:t>Onsdag</w:t>
            </w:r>
          </w:p>
        </w:tc>
        <w:tc>
          <w:tcPr>
            <w:tcW w:w="1921" w:type="dxa"/>
            <w:shd w:val="clear" w:color="auto" w:fill="BDD6EE" w:themeFill="accent1" w:themeFillTint="66"/>
          </w:tcPr>
          <w:p w:rsidR="003A073D" w:rsidRDefault="003A073D" w:rsidP="00714B94">
            <w:pPr>
              <w:jc w:val="center"/>
              <w:rPr>
                <w:b/>
                <w:sz w:val="24"/>
              </w:rPr>
            </w:pPr>
            <w:r>
              <w:rPr>
                <w:b/>
                <w:sz w:val="24"/>
              </w:rPr>
              <w:t>Torsdag</w:t>
            </w:r>
          </w:p>
        </w:tc>
        <w:tc>
          <w:tcPr>
            <w:tcW w:w="1985" w:type="dxa"/>
            <w:shd w:val="clear" w:color="auto" w:fill="BDD6EE" w:themeFill="accent1" w:themeFillTint="66"/>
          </w:tcPr>
          <w:p w:rsidR="003A073D" w:rsidRDefault="003A073D" w:rsidP="00714B94">
            <w:pPr>
              <w:jc w:val="center"/>
              <w:rPr>
                <w:b/>
                <w:sz w:val="24"/>
              </w:rPr>
            </w:pPr>
            <w:r>
              <w:rPr>
                <w:b/>
                <w:sz w:val="24"/>
              </w:rPr>
              <w:t>UKELEKSE</w:t>
            </w:r>
          </w:p>
        </w:tc>
      </w:tr>
      <w:tr w:rsidR="003A073D" w:rsidTr="00F364AD">
        <w:tc>
          <w:tcPr>
            <w:tcW w:w="2127" w:type="dxa"/>
          </w:tcPr>
          <w:p w:rsidR="003A073D" w:rsidRDefault="003A073D" w:rsidP="00714B94">
            <w:pPr>
              <w:rPr>
                <w:sz w:val="20"/>
              </w:rPr>
            </w:pPr>
            <w:r>
              <w:rPr>
                <w:sz w:val="20"/>
              </w:rPr>
              <w:t xml:space="preserve">Vis </w:t>
            </w:r>
            <w:proofErr w:type="spellStart"/>
            <w:r>
              <w:rPr>
                <w:sz w:val="20"/>
              </w:rPr>
              <w:t>turboka</w:t>
            </w:r>
            <w:proofErr w:type="spellEnd"/>
            <w:r>
              <w:rPr>
                <w:sz w:val="20"/>
              </w:rPr>
              <w:t xml:space="preserve"> hjemme og fortell.  </w:t>
            </w:r>
          </w:p>
          <w:p w:rsidR="003A073D" w:rsidRDefault="003A073D" w:rsidP="00714B94">
            <w:pPr>
              <w:rPr>
                <w:sz w:val="20"/>
              </w:rPr>
            </w:pPr>
          </w:p>
          <w:p w:rsidR="003A073D" w:rsidRPr="00A75C80" w:rsidRDefault="003A073D" w:rsidP="00714B94">
            <w:pPr>
              <w:rPr>
                <w:sz w:val="20"/>
              </w:rPr>
            </w:pPr>
            <w:r>
              <w:rPr>
                <w:sz w:val="20"/>
              </w:rPr>
              <w:t xml:space="preserve">Les i egen lesebok i ca. 10 minutter. </w:t>
            </w:r>
          </w:p>
        </w:tc>
        <w:tc>
          <w:tcPr>
            <w:tcW w:w="1984" w:type="dxa"/>
          </w:tcPr>
          <w:p w:rsidR="00F364AD" w:rsidRDefault="00F364AD" w:rsidP="00F364AD">
            <w:pPr>
              <w:rPr>
                <w:sz w:val="20"/>
              </w:rPr>
            </w:pPr>
            <w:r>
              <w:rPr>
                <w:sz w:val="20"/>
              </w:rPr>
              <w:t xml:space="preserve">Les diktet du har skrevet i grønn mappe.  </w:t>
            </w:r>
          </w:p>
          <w:p w:rsidR="00F364AD" w:rsidRDefault="00F364AD" w:rsidP="00F364AD">
            <w:pPr>
              <w:rPr>
                <w:sz w:val="20"/>
              </w:rPr>
            </w:pPr>
          </w:p>
          <w:p w:rsidR="00F364AD" w:rsidRPr="00907807" w:rsidRDefault="00F364AD" w:rsidP="00F364AD">
            <w:pPr>
              <w:rPr>
                <w:sz w:val="20"/>
              </w:rPr>
            </w:pPr>
            <w:r>
              <w:rPr>
                <w:sz w:val="20"/>
              </w:rPr>
              <w:t>Leseboka ca. 10 min.</w:t>
            </w:r>
          </w:p>
        </w:tc>
        <w:tc>
          <w:tcPr>
            <w:tcW w:w="2048" w:type="dxa"/>
          </w:tcPr>
          <w:p w:rsidR="003A073D" w:rsidRDefault="003A073D" w:rsidP="00210B78">
            <w:pPr>
              <w:rPr>
                <w:sz w:val="20"/>
              </w:rPr>
            </w:pPr>
            <w:r>
              <w:rPr>
                <w:sz w:val="20"/>
              </w:rPr>
              <w:t>L</w:t>
            </w:r>
            <w:r w:rsidR="00F364AD">
              <w:rPr>
                <w:sz w:val="20"/>
              </w:rPr>
              <w:t>es diktet s. 24-25</w:t>
            </w:r>
            <w:r>
              <w:rPr>
                <w:sz w:val="20"/>
              </w:rPr>
              <w:t xml:space="preserve"> i </w:t>
            </w:r>
            <w:proofErr w:type="spellStart"/>
            <w:r>
              <w:rPr>
                <w:sz w:val="20"/>
              </w:rPr>
              <w:t>Ordriket</w:t>
            </w:r>
            <w:proofErr w:type="spellEnd"/>
            <w:r>
              <w:rPr>
                <w:sz w:val="20"/>
              </w:rPr>
              <w:t xml:space="preserve"> 2B.</w:t>
            </w:r>
          </w:p>
          <w:p w:rsidR="003A073D" w:rsidRPr="00A75C80" w:rsidRDefault="003A073D" w:rsidP="00210B78">
            <w:pPr>
              <w:rPr>
                <w:sz w:val="20"/>
              </w:rPr>
            </w:pPr>
            <w:r>
              <w:rPr>
                <w:sz w:val="20"/>
              </w:rPr>
              <w:t>Gjør oppgave</w:t>
            </w:r>
            <w:r w:rsidR="00F364AD">
              <w:rPr>
                <w:sz w:val="20"/>
              </w:rPr>
              <w:t>ne til teksten i arbeidsbok s. 13</w:t>
            </w:r>
            <w:r>
              <w:rPr>
                <w:sz w:val="20"/>
              </w:rPr>
              <w:t xml:space="preserve">. </w:t>
            </w:r>
          </w:p>
        </w:tc>
        <w:tc>
          <w:tcPr>
            <w:tcW w:w="1921" w:type="dxa"/>
          </w:tcPr>
          <w:p w:rsidR="003A073D" w:rsidRDefault="003A073D" w:rsidP="003A073D">
            <w:pPr>
              <w:rPr>
                <w:sz w:val="20"/>
              </w:rPr>
            </w:pPr>
            <w:r w:rsidRPr="00A75C80">
              <w:rPr>
                <w:sz w:val="20"/>
              </w:rPr>
              <w:t xml:space="preserve"> </w:t>
            </w:r>
            <w:r w:rsidR="00F364AD">
              <w:rPr>
                <w:sz w:val="20"/>
              </w:rPr>
              <w:t>Les s. 33</w:t>
            </w:r>
            <w:r>
              <w:rPr>
                <w:sz w:val="20"/>
              </w:rPr>
              <w:t xml:space="preserve"> i </w:t>
            </w:r>
            <w:proofErr w:type="spellStart"/>
            <w:r>
              <w:rPr>
                <w:sz w:val="20"/>
              </w:rPr>
              <w:t>Ordriket</w:t>
            </w:r>
            <w:proofErr w:type="spellEnd"/>
            <w:r>
              <w:rPr>
                <w:sz w:val="20"/>
              </w:rPr>
              <w:t xml:space="preserve"> 2B.</w:t>
            </w:r>
          </w:p>
          <w:p w:rsidR="003A073D" w:rsidRPr="00272B50" w:rsidRDefault="003A073D" w:rsidP="003A073D">
            <w:r>
              <w:rPr>
                <w:sz w:val="20"/>
              </w:rPr>
              <w:t>Gjør oppgave</w:t>
            </w:r>
            <w:r w:rsidR="00F364AD">
              <w:rPr>
                <w:sz w:val="20"/>
              </w:rPr>
              <w:t>ne til teksten i arbeidsbok s.33-34</w:t>
            </w:r>
            <w:r>
              <w:rPr>
                <w:sz w:val="20"/>
              </w:rPr>
              <w:t>.</w:t>
            </w:r>
          </w:p>
        </w:tc>
        <w:tc>
          <w:tcPr>
            <w:tcW w:w="1985" w:type="dxa"/>
          </w:tcPr>
          <w:p w:rsidR="003A073D" w:rsidRPr="00A75C80" w:rsidRDefault="003A073D" w:rsidP="00CB3E19">
            <w:pPr>
              <w:rPr>
                <w:sz w:val="20"/>
              </w:rPr>
            </w:pPr>
            <w:r>
              <w:rPr>
                <w:sz w:val="20"/>
              </w:rPr>
              <w:t xml:space="preserve">Les og skriv ordene i </w:t>
            </w:r>
            <w:proofErr w:type="spellStart"/>
            <w:r>
              <w:rPr>
                <w:sz w:val="20"/>
              </w:rPr>
              <w:t>penskriftboka</w:t>
            </w:r>
            <w:proofErr w:type="spellEnd"/>
            <w:r>
              <w:rPr>
                <w:sz w:val="20"/>
              </w:rPr>
              <w:t xml:space="preserve"> di. </w:t>
            </w:r>
          </w:p>
        </w:tc>
      </w:tr>
    </w:tbl>
    <w:p w:rsidR="006012BF" w:rsidRDefault="00CB7E58" w:rsidP="00CB7E58">
      <w:pPr>
        <w:jc w:val="center"/>
        <w:rPr>
          <w:b/>
          <w:sz w:val="32"/>
        </w:rPr>
      </w:pPr>
      <w:r>
        <w:rPr>
          <w:b/>
          <w:sz w:val="32"/>
        </w:rPr>
        <w:t>LÆRINGSMÅL</w:t>
      </w:r>
    </w:p>
    <w:tbl>
      <w:tblPr>
        <w:tblStyle w:val="Tabellrutenett"/>
        <w:tblW w:w="0" w:type="auto"/>
        <w:tblLook w:val="04A0" w:firstRow="1" w:lastRow="0" w:firstColumn="1" w:lastColumn="0" w:noHBand="0" w:noVBand="1"/>
      </w:tblPr>
      <w:tblGrid>
        <w:gridCol w:w="1696"/>
        <w:gridCol w:w="7366"/>
      </w:tblGrid>
      <w:tr w:rsidR="00D94896" w:rsidTr="00A75C80">
        <w:tc>
          <w:tcPr>
            <w:tcW w:w="1696" w:type="dxa"/>
            <w:shd w:val="clear" w:color="auto" w:fill="BDD6EE" w:themeFill="accent1" w:themeFillTint="66"/>
          </w:tcPr>
          <w:p w:rsidR="00D94896" w:rsidRPr="00CB7E58" w:rsidRDefault="00D94896" w:rsidP="00D94896">
            <w:pPr>
              <w:jc w:val="center"/>
              <w:rPr>
                <w:b/>
                <w:sz w:val="24"/>
              </w:rPr>
            </w:pPr>
            <w:r>
              <w:rPr>
                <w:b/>
                <w:sz w:val="24"/>
              </w:rPr>
              <w:t>Norsk</w:t>
            </w:r>
          </w:p>
        </w:tc>
        <w:tc>
          <w:tcPr>
            <w:tcW w:w="7366" w:type="dxa"/>
          </w:tcPr>
          <w:p w:rsidR="00C15161" w:rsidRPr="00C15161" w:rsidRDefault="00C15161" w:rsidP="00310EDC">
            <w:r>
              <w:t xml:space="preserve">Jeg kan låne bøker til egen </w:t>
            </w:r>
            <w:proofErr w:type="spellStart"/>
            <w:r>
              <w:t>leselekse</w:t>
            </w:r>
            <w:proofErr w:type="spellEnd"/>
            <w:r>
              <w:t xml:space="preserve">. </w:t>
            </w:r>
          </w:p>
        </w:tc>
      </w:tr>
      <w:tr w:rsidR="00D94896" w:rsidTr="00A75C80">
        <w:tc>
          <w:tcPr>
            <w:tcW w:w="1696" w:type="dxa"/>
            <w:shd w:val="clear" w:color="auto" w:fill="BDD6EE" w:themeFill="accent1" w:themeFillTint="66"/>
          </w:tcPr>
          <w:p w:rsidR="00D94896" w:rsidRPr="00CB7E58" w:rsidRDefault="00D94896" w:rsidP="00D94896">
            <w:pPr>
              <w:jc w:val="center"/>
              <w:rPr>
                <w:b/>
                <w:sz w:val="24"/>
              </w:rPr>
            </w:pPr>
            <w:r>
              <w:rPr>
                <w:b/>
                <w:sz w:val="24"/>
              </w:rPr>
              <w:t>Matte</w:t>
            </w:r>
          </w:p>
        </w:tc>
        <w:tc>
          <w:tcPr>
            <w:tcW w:w="7366" w:type="dxa"/>
          </w:tcPr>
          <w:p w:rsidR="003A073D" w:rsidRDefault="00C15161" w:rsidP="003A073D">
            <w:r>
              <w:t xml:space="preserve">Jeg kan telle med ti og ti (1-11-21-31-41 …) </w:t>
            </w:r>
          </w:p>
          <w:p w:rsidR="00C15161" w:rsidRPr="009A27E6" w:rsidRDefault="00C15161" w:rsidP="003A073D">
            <w:r>
              <w:t xml:space="preserve">Jeg vet hva partall og oddetall er. </w:t>
            </w:r>
          </w:p>
        </w:tc>
      </w:tr>
      <w:tr w:rsidR="00310EDC" w:rsidTr="00A75C80">
        <w:tc>
          <w:tcPr>
            <w:tcW w:w="1696" w:type="dxa"/>
            <w:shd w:val="clear" w:color="auto" w:fill="BDD6EE" w:themeFill="accent1" w:themeFillTint="66"/>
          </w:tcPr>
          <w:p w:rsidR="00310EDC" w:rsidRDefault="00310EDC" w:rsidP="00D94896">
            <w:pPr>
              <w:jc w:val="center"/>
              <w:rPr>
                <w:b/>
                <w:sz w:val="24"/>
              </w:rPr>
            </w:pPr>
            <w:r>
              <w:rPr>
                <w:b/>
                <w:sz w:val="24"/>
              </w:rPr>
              <w:t>Engelsk</w:t>
            </w:r>
          </w:p>
        </w:tc>
        <w:tc>
          <w:tcPr>
            <w:tcW w:w="7366" w:type="dxa"/>
          </w:tcPr>
          <w:p w:rsidR="00D916C4" w:rsidRDefault="00C15161" w:rsidP="00470A9F">
            <w:r>
              <w:t xml:space="preserve">Jeg kan </w:t>
            </w:r>
            <w:r w:rsidR="00F364AD">
              <w:t>delta i samtaler om vær, farger på himmelen og ukedager på engelsk.</w:t>
            </w:r>
          </w:p>
        </w:tc>
      </w:tr>
      <w:tr w:rsidR="00D94896" w:rsidTr="00A75C80">
        <w:tc>
          <w:tcPr>
            <w:tcW w:w="1696" w:type="dxa"/>
            <w:shd w:val="clear" w:color="auto" w:fill="BDD6EE" w:themeFill="accent1" w:themeFillTint="66"/>
          </w:tcPr>
          <w:p w:rsidR="00D94896" w:rsidRPr="00CB7E58" w:rsidRDefault="00D94896" w:rsidP="00D94896">
            <w:pPr>
              <w:jc w:val="center"/>
              <w:rPr>
                <w:b/>
                <w:sz w:val="24"/>
              </w:rPr>
            </w:pPr>
            <w:proofErr w:type="spellStart"/>
            <w:r>
              <w:rPr>
                <w:b/>
                <w:sz w:val="24"/>
              </w:rPr>
              <w:t>Zippy</w:t>
            </w:r>
            <w:proofErr w:type="spellEnd"/>
            <w:r>
              <w:rPr>
                <w:b/>
                <w:sz w:val="24"/>
              </w:rPr>
              <w:t>/PALS</w:t>
            </w:r>
          </w:p>
        </w:tc>
        <w:tc>
          <w:tcPr>
            <w:tcW w:w="7366" w:type="dxa"/>
          </w:tcPr>
          <w:p w:rsidR="00ED5F64" w:rsidRPr="00CB7E58" w:rsidRDefault="00310EDC" w:rsidP="00D94896">
            <w:r>
              <w:t>Jeg kan snakke hyggelig til og om andre inne og ute.</w:t>
            </w:r>
          </w:p>
        </w:tc>
      </w:tr>
      <w:tr w:rsidR="00D94896" w:rsidTr="00A75C80">
        <w:tc>
          <w:tcPr>
            <w:tcW w:w="1696" w:type="dxa"/>
            <w:shd w:val="clear" w:color="auto" w:fill="BDD6EE" w:themeFill="accent1" w:themeFillTint="66"/>
          </w:tcPr>
          <w:p w:rsidR="00D94896" w:rsidRPr="00CB7E58" w:rsidRDefault="00B267F3" w:rsidP="00ED5F64">
            <w:pPr>
              <w:jc w:val="center"/>
              <w:rPr>
                <w:b/>
                <w:sz w:val="24"/>
              </w:rPr>
            </w:pPr>
            <w:r>
              <w:rPr>
                <w:b/>
                <w:sz w:val="24"/>
              </w:rPr>
              <w:t>Naturfag</w:t>
            </w:r>
          </w:p>
        </w:tc>
        <w:tc>
          <w:tcPr>
            <w:tcW w:w="7366" w:type="dxa"/>
          </w:tcPr>
          <w:p w:rsidR="00B267F3" w:rsidRDefault="00A75C80" w:rsidP="00580CE1">
            <w:r>
              <w:t xml:space="preserve">Jeg </w:t>
            </w:r>
            <w:r w:rsidR="00580CE1">
              <w:t xml:space="preserve">vet at vann kan være flytende, is eller damp </w:t>
            </w:r>
          </w:p>
          <w:p w:rsidR="00580CE1" w:rsidRPr="00CB7E58" w:rsidRDefault="00580CE1" w:rsidP="00580CE1">
            <w:r>
              <w:t>Jeg kan lage hypotese og gjøre forsøk med vann (hva synker og flyter?)</w:t>
            </w:r>
          </w:p>
        </w:tc>
      </w:tr>
    </w:tbl>
    <w:p w:rsidR="00A75C80" w:rsidRDefault="00A75C80" w:rsidP="00CB7E58">
      <w:pPr>
        <w:rPr>
          <w:b/>
          <w:sz w:val="32"/>
        </w:rPr>
      </w:pPr>
    </w:p>
    <w:tbl>
      <w:tblPr>
        <w:tblStyle w:val="Tabellrutenett"/>
        <w:tblW w:w="0" w:type="auto"/>
        <w:tblLook w:val="04A0" w:firstRow="1" w:lastRow="0" w:firstColumn="1" w:lastColumn="0" w:noHBand="0" w:noVBand="1"/>
      </w:tblPr>
      <w:tblGrid>
        <w:gridCol w:w="9062"/>
      </w:tblGrid>
      <w:tr w:rsidR="00A32820" w:rsidTr="00A75C80">
        <w:tc>
          <w:tcPr>
            <w:tcW w:w="9062" w:type="dxa"/>
            <w:shd w:val="clear" w:color="auto" w:fill="BDD6EE" w:themeFill="accent1" w:themeFillTint="66"/>
          </w:tcPr>
          <w:p w:rsidR="00A32820" w:rsidRDefault="00A32820" w:rsidP="00A32820">
            <w:pPr>
              <w:rPr>
                <w:b/>
                <w:sz w:val="32"/>
              </w:rPr>
            </w:pPr>
            <w:r>
              <w:rPr>
                <w:b/>
                <w:sz w:val="32"/>
              </w:rPr>
              <w:lastRenderedPageBreak/>
              <w:t>INFORMASJON TIL HJEMMET</w:t>
            </w:r>
          </w:p>
        </w:tc>
      </w:tr>
      <w:tr w:rsidR="00A32820" w:rsidTr="00A32820">
        <w:tc>
          <w:tcPr>
            <w:tcW w:w="9062" w:type="dxa"/>
          </w:tcPr>
          <w:p w:rsidR="009A27E6" w:rsidRDefault="00CC2AFD" w:rsidP="00CC2AFD">
            <w:pPr>
              <w:rPr>
                <w:b/>
                <w:sz w:val="24"/>
              </w:rPr>
            </w:pPr>
            <w:r w:rsidRPr="00CC2AFD">
              <w:rPr>
                <w:b/>
                <w:sz w:val="24"/>
              </w:rPr>
              <w:t xml:space="preserve">Hei alle sammen! </w:t>
            </w:r>
          </w:p>
          <w:p w:rsidR="00310EDC" w:rsidRPr="000E7ABF" w:rsidRDefault="00310EDC" w:rsidP="00CC2AFD">
            <w:pPr>
              <w:rPr>
                <w:sz w:val="24"/>
              </w:rPr>
            </w:pPr>
          </w:p>
          <w:p w:rsidR="00BE6213" w:rsidRDefault="00CC2AFD" w:rsidP="00C15161">
            <w:pPr>
              <w:rPr>
                <w:sz w:val="24"/>
              </w:rPr>
            </w:pPr>
            <w:r>
              <w:rPr>
                <w:b/>
                <w:sz w:val="24"/>
              </w:rPr>
              <w:t>Uteskole</w:t>
            </w:r>
            <w:r w:rsidR="00272B50">
              <w:rPr>
                <w:b/>
                <w:sz w:val="24"/>
              </w:rPr>
              <w:t xml:space="preserve"> mandag</w:t>
            </w:r>
            <w:r>
              <w:rPr>
                <w:b/>
                <w:sz w:val="24"/>
              </w:rPr>
              <w:t xml:space="preserve">: </w:t>
            </w:r>
            <w:r w:rsidR="00BE6213">
              <w:rPr>
                <w:sz w:val="24"/>
              </w:rPr>
              <w:t xml:space="preserve">Vi er ute i skoleområdet. </w:t>
            </w:r>
            <w:r w:rsidR="00C15161">
              <w:rPr>
                <w:sz w:val="24"/>
              </w:rPr>
              <w:t xml:space="preserve">Vi jobber videre med temaet vann, og gjør forsøk med vann og luft. Elevene har blitt gode på temaet, og er også veldig engasjerte forskere som lager hypoteser og tester de ut. Det er moro! </w:t>
            </w:r>
          </w:p>
          <w:p w:rsidR="00BE6213" w:rsidRDefault="00BE6213" w:rsidP="00B267F3">
            <w:pPr>
              <w:rPr>
                <w:sz w:val="24"/>
              </w:rPr>
            </w:pPr>
          </w:p>
          <w:p w:rsidR="00BE6213" w:rsidRDefault="00C15161" w:rsidP="00B267F3">
            <w:pPr>
              <w:rPr>
                <w:sz w:val="24"/>
              </w:rPr>
            </w:pPr>
            <w:r>
              <w:rPr>
                <w:b/>
                <w:sz w:val="24"/>
              </w:rPr>
              <w:t xml:space="preserve">Solfest fredag: </w:t>
            </w:r>
            <w:r>
              <w:rPr>
                <w:sz w:val="24"/>
              </w:rPr>
              <w:t xml:space="preserve">På fredag har hele skolen solfest. Vi markerer at vi er i lysere tider! Det blir mulighet for grilling. </w:t>
            </w:r>
            <w:r w:rsidRPr="00C15161">
              <w:rPr>
                <w:b/>
                <w:sz w:val="24"/>
              </w:rPr>
              <w:t>Ta med enkel grillmat</w:t>
            </w:r>
            <w:r>
              <w:rPr>
                <w:sz w:val="24"/>
              </w:rPr>
              <w:t xml:space="preserve"> for de som ønsker. Det er lov med varm drikke. Skolen serverer varm saft og popcorn til dessert. Det blir morsomme aktivi</w:t>
            </w:r>
            <w:bookmarkStart w:id="0" w:name="_GoBack"/>
            <w:bookmarkEnd w:id="0"/>
            <w:r>
              <w:rPr>
                <w:sz w:val="24"/>
              </w:rPr>
              <w:t xml:space="preserve">teter i løpet av solfesten. Solfesten blir en fin avslutning før vinterferien starter! </w:t>
            </w:r>
            <w:r w:rsidRPr="00C15161">
              <w:rPr>
                <w:sz w:val="24"/>
              </w:rPr>
              <w:sym w:font="Wingdings" w:char="F04A"/>
            </w:r>
            <w:r>
              <w:rPr>
                <w:sz w:val="24"/>
              </w:rPr>
              <w:t xml:space="preserve"> </w:t>
            </w:r>
          </w:p>
          <w:p w:rsidR="00C15161" w:rsidRDefault="00C15161" w:rsidP="00B267F3">
            <w:pPr>
              <w:rPr>
                <w:sz w:val="24"/>
              </w:rPr>
            </w:pPr>
          </w:p>
          <w:p w:rsidR="00C15161" w:rsidRPr="00C15161" w:rsidRDefault="00C15161" w:rsidP="00B267F3">
            <w:pPr>
              <w:rPr>
                <w:sz w:val="28"/>
              </w:rPr>
            </w:pPr>
            <w:r>
              <w:rPr>
                <w:b/>
                <w:sz w:val="24"/>
              </w:rPr>
              <w:t xml:space="preserve">Den kulturelle skolesekken: </w:t>
            </w:r>
            <w:r>
              <w:rPr>
                <w:sz w:val="24"/>
              </w:rPr>
              <w:t xml:space="preserve">På torsdag drar vi til Sannidal skole for å se en forestilling som heter «mørkemodig» av den kulturelle skolesekken. Dette står det om forestillingen: </w:t>
            </w:r>
            <w:r w:rsidRPr="00C15161">
              <w:rPr>
                <w:sz w:val="28"/>
              </w:rPr>
              <w:t>«</w:t>
            </w:r>
            <w:r w:rsidRPr="00C15161">
              <w:rPr>
                <w:sz w:val="24"/>
              </w:rPr>
              <w:t>Mørkemodig er en magisk, eventyrlig og poetisk forestilling om alt det vakre som bare finnes når det er mørkt. Med hodetelefoner på ørene blir publikum ledet gjennom en oppdagelsesferd inni en fremmed skog.</w:t>
            </w:r>
            <w:r w:rsidRPr="00C15161">
              <w:rPr>
                <w:sz w:val="24"/>
              </w:rPr>
              <w:t xml:space="preserve">». Det blir spennende! </w:t>
            </w:r>
          </w:p>
          <w:p w:rsidR="00C15161" w:rsidRDefault="00C15161" w:rsidP="00B267F3">
            <w:pPr>
              <w:rPr>
                <w:sz w:val="24"/>
              </w:rPr>
            </w:pPr>
          </w:p>
          <w:p w:rsidR="00C15161" w:rsidRPr="00C15161" w:rsidRDefault="00C15161" w:rsidP="00B267F3">
            <w:pPr>
              <w:rPr>
                <w:b/>
                <w:sz w:val="24"/>
              </w:rPr>
            </w:pPr>
          </w:p>
          <w:p w:rsidR="00470A9F" w:rsidRPr="00470A9F" w:rsidRDefault="00470A9F" w:rsidP="00CC2AFD">
            <w:pPr>
              <w:rPr>
                <w:sz w:val="24"/>
              </w:rPr>
            </w:pPr>
          </w:p>
          <w:p w:rsidR="00CC2AFD" w:rsidRDefault="004515CB" w:rsidP="00A32820">
            <w:pPr>
              <w:rPr>
                <w:b/>
                <w:sz w:val="24"/>
              </w:rPr>
            </w:pPr>
            <w:r w:rsidRPr="00F45FA2">
              <w:rPr>
                <w:b/>
                <w:sz w:val="24"/>
              </w:rPr>
              <w:t xml:space="preserve">Husk at det bare er å ta kontakt om dere lurer på noe </w:t>
            </w:r>
            <w:r w:rsidRPr="00F45FA2">
              <w:rPr>
                <w:b/>
                <w:sz w:val="24"/>
              </w:rPr>
              <w:sym w:font="Wingdings" w:char="F04A"/>
            </w:r>
            <w:r w:rsidRPr="00F45FA2">
              <w:rPr>
                <w:b/>
                <w:sz w:val="24"/>
              </w:rPr>
              <w:t xml:space="preserve"> </w:t>
            </w:r>
          </w:p>
          <w:p w:rsidR="00EC4CFF" w:rsidRPr="00F45FA2" w:rsidRDefault="00EC4CFF" w:rsidP="00A32820">
            <w:pPr>
              <w:rPr>
                <w:b/>
                <w:sz w:val="24"/>
              </w:rPr>
            </w:pPr>
            <w:r>
              <w:rPr>
                <w:b/>
                <w:sz w:val="24"/>
              </w:rPr>
              <w:t>Ønsker dere en fin uke</w:t>
            </w:r>
            <w:r w:rsidR="00C15161">
              <w:rPr>
                <w:b/>
                <w:sz w:val="24"/>
              </w:rPr>
              <w:t xml:space="preserve"> og en god vinterferie</w:t>
            </w:r>
            <w:r>
              <w:rPr>
                <w:b/>
                <w:sz w:val="24"/>
              </w:rPr>
              <w:t xml:space="preserve">! </w:t>
            </w:r>
          </w:p>
          <w:p w:rsidR="00C15161" w:rsidRDefault="00C15161" w:rsidP="00A32820">
            <w:pPr>
              <w:rPr>
                <w:b/>
                <w:sz w:val="24"/>
              </w:rPr>
            </w:pPr>
          </w:p>
          <w:p w:rsidR="00CC2AFD" w:rsidRPr="00F45FA2" w:rsidRDefault="00CC2AFD" w:rsidP="00A32820">
            <w:pPr>
              <w:rPr>
                <w:b/>
                <w:sz w:val="24"/>
              </w:rPr>
            </w:pPr>
            <w:r w:rsidRPr="00F45FA2">
              <w:rPr>
                <w:b/>
                <w:sz w:val="24"/>
              </w:rPr>
              <w:t>Hilsen Ingrid Bakkerud</w:t>
            </w:r>
          </w:p>
          <w:p w:rsidR="00CC2AFD" w:rsidRPr="00F45FA2" w:rsidRDefault="00CC2AFD" w:rsidP="00A32820">
            <w:pPr>
              <w:rPr>
                <w:b/>
                <w:sz w:val="24"/>
              </w:rPr>
            </w:pPr>
            <w:proofErr w:type="spellStart"/>
            <w:r w:rsidRPr="00F45FA2">
              <w:rPr>
                <w:b/>
                <w:sz w:val="24"/>
              </w:rPr>
              <w:t>Tlf</w:t>
            </w:r>
            <w:proofErr w:type="spellEnd"/>
            <w:r w:rsidRPr="00F45FA2">
              <w:rPr>
                <w:b/>
                <w:sz w:val="24"/>
              </w:rPr>
              <w:t xml:space="preserve">: 94422964 </w:t>
            </w:r>
          </w:p>
          <w:p w:rsidR="00A32820" w:rsidRPr="004515CB" w:rsidRDefault="00CC2AFD" w:rsidP="00A32820">
            <w:pPr>
              <w:rPr>
                <w:sz w:val="24"/>
              </w:rPr>
            </w:pPr>
            <w:r w:rsidRPr="00F45FA2">
              <w:rPr>
                <w:b/>
                <w:sz w:val="24"/>
              </w:rPr>
              <w:t xml:space="preserve">Visma flyt: 19123 01696 0010     </w:t>
            </w:r>
          </w:p>
        </w:tc>
      </w:tr>
    </w:tbl>
    <w:p w:rsidR="00A32820" w:rsidRDefault="00A32820" w:rsidP="00A32820">
      <w:pPr>
        <w:rPr>
          <w:b/>
          <w:sz w:val="32"/>
        </w:rPr>
      </w:pPr>
    </w:p>
    <w:p w:rsidR="004725DC" w:rsidRDefault="004725DC" w:rsidP="00A32820">
      <w:pPr>
        <w:rPr>
          <w:b/>
          <w:sz w:val="24"/>
        </w:rPr>
      </w:pPr>
      <w:r>
        <w:rPr>
          <w:b/>
          <w:sz w:val="24"/>
        </w:rPr>
        <w:t xml:space="preserve">Ukeplanen er sett og lest: </w:t>
      </w:r>
    </w:p>
    <w:p w:rsidR="004725DC" w:rsidRDefault="004725DC" w:rsidP="00A32820">
      <w:pPr>
        <w:rPr>
          <w:b/>
          <w:sz w:val="24"/>
        </w:rPr>
      </w:pPr>
      <w:r>
        <w:rPr>
          <w:b/>
          <w:sz w:val="24"/>
        </w:rPr>
        <w:t>………………………………………………………………………………………………………………………………………..</w:t>
      </w:r>
    </w:p>
    <w:p w:rsidR="004725DC" w:rsidRPr="004725DC" w:rsidRDefault="004725DC" w:rsidP="00A32820">
      <w:pPr>
        <w:rPr>
          <w:b/>
          <w:sz w:val="24"/>
        </w:rPr>
      </w:pPr>
      <w:r>
        <w:rPr>
          <w:b/>
          <w:sz w:val="24"/>
        </w:rPr>
        <w:t>(Signatur fra forelder/foresatt)</w:t>
      </w:r>
    </w:p>
    <w:sectPr w:rsidR="004725DC" w:rsidRPr="00472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41"/>
    <w:rsid w:val="00025B74"/>
    <w:rsid w:val="00073DBD"/>
    <w:rsid w:val="000924CB"/>
    <w:rsid w:val="000E7ABF"/>
    <w:rsid w:val="0016129A"/>
    <w:rsid w:val="001A18E3"/>
    <w:rsid w:val="001E207C"/>
    <w:rsid w:val="00210B78"/>
    <w:rsid w:val="00272B50"/>
    <w:rsid w:val="00310EDC"/>
    <w:rsid w:val="0031255B"/>
    <w:rsid w:val="003125E6"/>
    <w:rsid w:val="003A0627"/>
    <w:rsid w:val="003A073D"/>
    <w:rsid w:val="00401FED"/>
    <w:rsid w:val="00407ED5"/>
    <w:rsid w:val="004232E0"/>
    <w:rsid w:val="00443760"/>
    <w:rsid w:val="004515CB"/>
    <w:rsid w:val="00470A9F"/>
    <w:rsid w:val="004725DC"/>
    <w:rsid w:val="00580CE1"/>
    <w:rsid w:val="005D1DE9"/>
    <w:rsid w:val="006012BF"/>
    <w:rsid w:val="006871BC"/>
    <w:rsid w:val="006B01A8"/>
    <w:rsid w:val="00702264"/>
    <w:rsid w:val="00714B94"/>
    <w:rsid w:val="007178B4"/>
    <w:rsid w:val="0073160D"/>
    <w:rsid w:val="00767B9C"/>
    <w:rsid w:val="007B243E"/>
    <w:rsid w:val="007D3199"/>
    <w:rsid w:val="00826C78"/>
    <w:rsid w:val="00836068"/>
    <w:rsid w:val="008A06E7"/>
    <w:rsid w:val="008D43E4"/>
    <w:rsid w:val="008D4BFE"/>
    <w:rsid w:val="00907807"/>
    <w:rsid w:val="009764DB"/>
    <w:rsid w:val="009A27E6"/>
    <w:rsid w:val="00A24349"/>
    <w:rsid w:val="00A32820"/>
    <w:rsid w:val="00A4393B"/>
    <w:rsid w:val="00A75C80"/>
    <w:rsid w:val="00B06505"/>
    <w:rsid w:val="00B267F3"/>
    <w:rsid w:val="00B83A24"/>
    <w:rsid w:val="00BC1502"/>
    <w:rsid w:val="00BE6213"/>
    <w:rsid w:val="00C15161"/>
    <w:rsid w:val="00C242E2"/>
    <w:rsid w:val="00CB3E19"/>
    <w:rsid w:val="00CB6041"/>
    <w:rsid w:val="00CB7E58"/>
    <w:rsid w:val="00CC2AFD"/>
    <w:rsid w:val="00CD5ACF"/>
    <w:rsid w:val="00CD774D"/>
    <w:rsid w:val="00CE00A8"/>
    <w:rsid w:val="00D43F49"/>
    <w:rsid w:val="00D916C4"/>
    <w:rsid w:val="00D94896"/>
    <w:rsid w:val="00DE45F2"/>
    <w:rsid w:val="00DF09DA"/>
    <w:rsid w:val="00DF3F7E"/>
    <w:rsid w:val="00E20F5A"/>
    <w:rsid w:val="00E32749"/>
    <w:rsid w:val="00E93D17"/>
    <w:rsid w:val="00EB57E4"/>
    <w:rsid w:val="00EC415F"/>
    <w:rsid w:val="00EC4CFF"/>
    <w:rsid w:val="00ED5F64"/>
    <w:rsid w:val="00EE6468"/>
    <w:rsid w:val="00EF0271"/>
    <w:rsid w:val="00F364AD"/>
    <w:rsid w:val="00F45FA2"/>
    <w:rsid w:val="00F6125C"/>
    <w:rsid w:val="00F8586B"/>
    <w:rsid w:val="00FA034F"/>
    <w:rsid w:val="00FA31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D9EA"/>
  <w15:chartTrackingRefBased/>
  <w15:docId w15:val="{3874A975-007C-4EBA-9432-C5BFF587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43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4515C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51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2442</Characters>
  <Application>Microsoft Office Word</Application>
  <DocSecurity>0</DocSecurity>
  <Lines>222</Lines>
  <Paragraphs>122</Paragraphs>
  <ScaleCrop>false</ScaleCrop>
  <HeadingPairs>
    <vt:vector size="2" baseType="variant">
      <vt:variant>
        <vt:lpstr>Tittel</vt:lpstr>
      </vt:variant>
      <vt:variant>
        <vt:i4>1</vt:i4>
      </vt:variant>
    </vt:vector>
  </HeadingPairs>
  <TitlesOfParts>
    <vt:vector size="1" baseType="lpstr">
      <vt:lpstr/>
    </vt:vector>
  </TitlesOfParts>
  <Company>Kragerø kommune</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Bakkerud</dc:creator>
  <cp:keywords/>
  <dc:description/>
  <cp:lastModifiedBy>Ingrid Bakkerud</cp:lastModifiedBy>
  <cp:revision>2</cp:revision>
  <cp:lastPrinted>2020-02-06T12:43:00Z</cp:lastPrinted>
  <dcterms:created xsi:type="dcterms:W3CDTF">2020-02-06T12:44:00Z</dcterms:created>
  <dcterms:modified xsi:type="dcterms:W3CDTF">2020-02-06T12:44:00Z</dcterms:modified>
</cp:coreProperties>
</file>